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469D" w14:textId="77777777" w:rsidR="00322FF0" w:rsidRPr="00CF48A5" w:rsidRDefault="00322FF0" w:rsidP="00322FF0">
      <w:pPr>
        <w:spacing w:line="280" w:lineRule="atLeast"/>
        <w:rPr>
          <w:rFonts w:ascii="Georgia" w:hAnsi="Georgia" w:cs="Arial"/>
          <w:color w:val="333333"/>
          <w:sz w:val="22"/>
          <w:szCs w:val="22"/>
        </w:rPr>
      </w:pPr>
      <w:r w:rsidRPr="00CF48A5">
        <w:rPr>
          <w:rFonts w:ascii="Georgia" w:hAnsi="Georgia"/>
          <w:noProof/>
          <w:sz w:val="22"/>
          <w:szCs w:val="22"/>
        </w:rPr>
        <w:drawing>
          <wp:anchor distT="0" distB="0" distL="114300" distR="114300" simplePos="0" relativeHeight="251659264" behindDoc="1" locked="1" layoutInCell="1" allowOverlap="1" wp14:anchorId="38A229D4" wp14:editId="402B80A2">
            <wp:simplePos x="0" y="0"/>
            <wp:positionH relativeFrom="margin">
              <wp:posOffset>-38100</wp:posOffset>
            </wp:positionH>
            <wp:positionV relativeFrom="page">
              <wp:posOffset>590550</wp:posOffset>
            </wp:positionV>
            <wp:extent cx="26670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HP_LOGO_4C_Tagline_template.png"/>
                    <pic:cNvPicPr/>
                  </pic:nvPicPr>
                  <pic:blipFill>
                    <a:blip r:embed="rId6">
                      <a:extLst>
                        <a:ext uri="{28A0092B-C50C-407E-A947-70E740481C1C}">
                          <a14:useLocalDpi xmlns:a14="http://schemas.microsoft.com/office/drawing/2010/main" val="0"/>
                        </a:ext>
                      </a:extLst>
                    </a:blip>
                    <a:stretch>
                      <a:fillRect/>
                    </a:stretch>
                  </pic:blipFill>
                  <pic:spPr>
                    <a:xfrm>
                      <a:off x="0" y="0"/>
                      <a:ext cx="2667000" cy="762000"/>
                    </a:xfrm>
                    <a:prstGeom prst="rect">
                      <a:avLst/>
                    </a:prstGeom>
                  </pic:spPr>
                </pic:pic>
              </a:graphicData>
            </a:graphic>
          </wp:anchor>
        </w:drawing>
      </w:r>
    </w:p>
    <w:p w14:paraId="79EF9879" w14:textId="77777777" w:rsidR="00322FF0" w:rsidRPr="00CF48A5" w:rsidRDefault="00322FF0" w:rsidP="00322FF0">
      <w:pPr>
        <w:spacing w:line="280" w:lineRule="atLeast"/>
        <w:rPr>
          <w:rFonts w:ascii="Georgia" w:hAnsi="Georgia" w:cs="Arial"/>
          <w:color w:val="333333"/>
          <w:sz w:val="22"/>
          <w:szCs w:val="22"/>
        </w:rPr>
      </w:pPr>
    </w:p>
    <w:p w14:paraId="77B956EF" w14:textId="77777777" w:rsidR="00322FF0" w:rsidRPr="00CF48A5" w:rsidRDefault="00322FF0" w:rsidP="00322FF0">
      <w:pPr>
        <w:spacing w:line="280" w:lineRule="atLeast"/>
        <w:rPr>
          <w:rFonts w:ascii="Georgia" w:hAnsi="Georgia" w:cs="Arial"/>
          <w:color w:val="333333"/>
          <w:sz w:val="22"/>
          <w:szCs w:val="22"/>
        </w:rPr>
      </w:pPr>
    </w:p>
    <w:p w14:paraId="294BEECC" w14:textId="77777777" w:rsidR="001A731E" w:rsidRDefault="001A731E" w:rsidP="001A731E">
      <w:pPr>
        <w:pStyle w:val="Heading1"/>
      </w:pPr>
      <w:bookmarkStart w:id="0" w:name="_Hlk54599935"/>
    </w:p>
    <w:p w14:paraId="6114DE0D" w14:textId="77777777" w:rsidR="001A731E" w:rsidRPr="009E082C" w:rsidRDefault="001A731E" w:rsidP="001A731E">
      <w:pPr>
        <w:pStyle w:val="Heading1"/>
        <w:rPr>
          <w:rFonts w:ascii="Georgia" w:hAnsi="Georgia"/>
        </w:rPr>
      </w:pPr>
      <w:r w:rsidRPr="0090007E">
        <w:rPr>
          <w:rFonts w:ascii="Georgia" w:hAnsi="Georgia"/>
        </w:rPr>
        <w:t>News Release</w:t>
      </w:r>
    </w:p>
    <w:p w14:paraId="78977FAC" w14:textId="77777777" w:rsidR="001A731E" w:rsidRDefault="001A731E" w:rsidP="001A731E">
      <w:pPr>
        <w:rPr>
          <w:rFonts w:ascii="Georgia" w:eastAsia="Times New Roman" w:hAnsi="Georgia"/>
          <w:color w:val="595959" w:themeColor="text1" w:themeTint="A6"/>
          <w:sz w:val="20"/>
          <w:szCs w:val="20"/>
        </w:rPr>
      </w:pPr>
      <w:r w:rsidRPr="009E082C">
        <w:rPr>
          <w:rFonts w:ascii="Georgia" w:eastAsia="Times New Roman" w:hAnsi="Georgia"/>
          <w:b/>
          <w:color w:val="auto"/>
          <w:sz w:val="20"/>
          <w:szCs w:val="20"/>
        </w:rPr>
        <w:t xml:space="preserve">Media Contact: </w:t>
      </w:r>
      <w:r w:rsidRPr="009E082C">
        <w:rPr>
          <w:rFonts w:ascii="Georgia" w:eastAsia="Times New Roman" w:hAnsi="Georgia"/>
          <w:color w:val="auto"/>
          <w:sz w:val="20"/>
          <w:szCs w:val="20"/>
        </w:rPr>
        <w:t>202-588-6100 |</w:t>
      </w:r>
      <w:r>
        <w:rPr>
          <w:rFonts w:ascii="Georgia" w:eastAsia="Times New Roman" w:hAnsi="Georgia"/>
          <w:color w:val="595959" w:themeColor="text1" w:themeTint="A6"/>
          <w:sz w:val="20"/>
          <w:szCs w:val="20"/>
        </w:rPr>
        <w:t xml:space="preserve"> </w:t>
      </w:r>
      <w:hyperlink r:id="rId7" w:history="1">
        <w:r w:rsidRPr="005C3F58">
          <w:rPr>
            <w:rStyle w:val="Hyperlink"/>
            <w:rFonts w:ascii="Georgia" w:eastAsia="Times New Roman" w:hAnsi="Georgia"/>
            <w:sz w:val="20"/>
            <w:szCs w:val="20"/>
          </w:rPr>
          <w:t>conference@savingplaces.org</w:t>
        </w:r>
      </w:hyperlink>
    </w:p>
    <w:p w14:paraId="6709D95A" w14:textId="77777777" w:rsidR="001A731E" w:rsidRDefault="001A731E" w:rsidP="001A731E">
      <w:pPr>
        <w:pStyle w:val="MediaContact"/>
        <w:rPr>
          <w:rFonts w:ascii="Georgia" w:hAnsi="Georgia"/>
        </w:rPr>
      </w:pPr>
    </w:p>
    <w:p w14:paraId="7FE432E0" w14:textId="77777777" w:rsidR="001A731E" w:rsidRPr="0090007E" w:rsidRDefault="001A731E" w:rsidP="001A731E">
      <w:pPr>
        <w:pStyle w:val="MediaContact"/>
        <w:rPr>
          <w:rFonts w:ascii="Georgia" w:hAnsi="Georgia"/>
        </w:rPr>
      </w:pPr>
    </w:p>
    <w:p w14:paraId="7080ABC4" w14:textId="77777777" w:rsidR="001A731E" w:rsidRDefault="001A731E" w:rsidP="001A731E">
      <w:pPr>
        <w:jc w:val="center"/>
        <w:rPr>
          <w:rFonts w:ascii="Georgia" w:hAnsi="Georgia"/>
          <w:b/>
        </w:rPr>
      </w:pPr>
      <w:r w:rsidRPr="00A50510">
        <w:rPr>
          <w:rFonts w:ascii="Georgia" w:hAnsi="Georgia"/>
          <w:b/>
        </w:rPr>
        <w:t xml:space="preserve">Joint Aspire Award Honors Three Women </w:t>
      </w:r>
      <w:r>
        <w:rPr>
          <w:rFonts w:ascii="Georgia" w:hAnsi="Georgia"/>
          <w:b/>
        </w:rPr>
        <w:t xml:space="preserve">Representing the Future of the Historic </w:t>
      </w:r>
      <w:r w:rsidRPr="00A50510">
        <w:rPr>
          <w:rFonts w:ascii="Georgia" w:hAnsi="Georgia"/>
          <w:b/>
        </w:rPr>
        <w:t>Preservation</w:t>
      </w:r>
      <w:r>
        <w:rPr>
          <w:rFonts w:ascii="Georgia" w:hAnsi="Georgia"/>
          <w:b/>
        </w:rPr>
        <w:t xml:space="preserve"> Movement</w:t>
      </w:r>
    </w:p>
    <w:p w14:paraId="134A69BA" w14:textId="77777777" w:rsidR="001A731E" w:rsidRPr="00A50510" w:rsidRDefault="001A731E" w:rsidP="001A731E">
      <w:pPr>
        <w:spacing w:before="80"/>
        <w:jc w:val="center"/>
        <w:rPr>
          <w:rFonts w:ascii="Georgia" w:hAnsi="Georgia"/>
          <w:b/>
          <w:i/>
          <w:iCs/>
          <w:sz w:val="22"/>
          <w:szCs w:val="22"/>
        </w:rPr>
      </w:pPr>
      <w:r w:rsidRPr="00A50510">
        <w:rPr>
          <w:rFonts w:ascii="Georgia" w:hAnsi="Georgia"/>
          <w:i/>
          <w:iCs/>
          <w:sz w:val="22"/>
          <w:szCs w:val="22"/>
        </w:rPr>
        <w:t xml:space="preserve">National Trust and American Express to present joint award to Zulmilena Then, Allison Toonen-Talamo, and Melissa Mortimer at the 2020 National Preservation </w:t>
      </w:r>
      <w:r>
        <w:rPr>
          <w:rFonts w:ascii="Georgia" w:hAnsi="Georgia"/>
          <w:i/>
          <w:iCs/>
          <w:sz w:val="22"/>
          <w:szCs w:val="22"/>
        </w:rPr>
        <w:t>C</w:t>
      </w:r>
      <w:r w:rsidRPr="00A50510">
        <w:rPr>
          <w:rFonts w:ascii="Georgia" w:hAnsi="Georgia"/>
          <w:i/>
          <w:iCs/>
          <w:sz w:val="22"/>
          <w:szCs w:val="22"/>
        </w:rPr>
        <w:t>onference</w:t>
      </w:r>
    </w:p>
    <w:p w14:paraId="28C6D139" w14:textId="77777777" w:rsidR="001A731E" w:rsidRPr="00A21F80" w:rsidRDefault="001A731E" w:rsidP="001A731E">
      <w:pPr>
        <w:jc w:val="center"/>
        <w:rPr>
          <w:rFonts w:ascii="Georgia" w:hAnsi="Georgia" w:cs="Arial"/>
          <w:i/>
          <w:iCs/>
          <w:sz w:val="22"/>
          <w:szCs w:val="22"/>
        </w:rPr>
      </w:pPr>
    </w:p>
    <w:p w14:paraId="6E554A93" w14:textId="77777777" w:rsidR="001A731E" w:rsidRPr="00A21F80" w:rsidRDefault="001A731E" w:rsidP="001A731E">
      <w:pPr>
        <w:jc w:val="both"/>
        <w:rPr>
          <w:rFonts w:ascii="Georgia" w:hAnsi="Georgia" w:cs="Arial"/>
          <w:b/>
          <w:sz w:val="22"/>
          <w:szCs w:val="22"/>
        </w:rPr>
      </w:pPr>
    </w:p>
    <w:p w14:paraId="591AE58F" w14:textId="77777777" w:rsidR="001A731E" w:rsidRPr="005418FB" w:rsidRDefault="001A731E" w:rsidP="00EA71B6">
      <w:pPr>
        <w:jc w:val="both"/>
        <w:rPr>
          <w:rFonts w:ascii="Georgia" w:hAnsi="Georgia"/>
          <w:sz w:val="22"/>
          <w:szCs w:val="22"/>
        </w:rPr>
      </w:pPr>
      <w:r>
        <w:rPr>
          <w:rFonts w:ascii="Georgia" w:hAnsi="Georgia" w:cs="Arial"/>
          <w:b/>
          <w:sz w:val="22"/>
          <w:szCs w:val="22"/>
        </w:rPr>
        <w:t>Washington, DC</w:t>
      </w:r>
      <w:r w:rsidRPr="005418FB">
        <w:rPr>
          <w:rFonts w:ascii="Georgia" w:hAnsi="Georgia" w:cs="Arial"/>
          <w:b/>
          <w:sz w:val="22"/>
          <w:szCs w:val="22"/>
        </w:rPr>
        <w:t xml:space="preserve"> (</w:t>
      </w:r>
      <w:r>
        <w:rPr>
          <w:rFonts w:ascii="Georgia" w:hAnsi="Georgia" w:cs="Arial"/>
          <w:b/>
          <w:sz w:val="22"/>
          <w:szCs w:val="22"/>
        </w:rPr>
        <w:t>October 26, 2020</w:t>
      </w:r>
      <w:r w:rsidRPr="005418FB">
        <w:rPr>
          <w:rFonts w:ascii="Georgia" w:hAnsi="Georgia" w:cs="Arial"/>
          <w:b/>
          <w:sz w:val="22"/>
          <w:szCs w:val="22"/>
        </w:rPr>
        <w:t xml:space="preserve">) </w:t>
      </w:r>
      <w:r>
        <w:rPr>
          <w:rFonts w:ascii="Georgia" w:hAnsi="Georgia" w:cs="Arial"/>
          <w:b/>
          <w:sz w:val="22"/>
          <w:szCs w:val="22"/>
        </w:rPr>
        <w:t xml:space="preserve"> </w:t>
      </w:r>
      <w:r w:rsidRPr="005418FB">
        <w:rPr>
          <w:rFonts w:ascii="Georgia" w:hAnsi="Georgia"/>
          <w:sz w:val="22"/>
          <w:szCs w:val="22"/>
        </w:rPr>
        <w:t xml:space="preserve">The </w:t>
      </w:r>
      <w:r w:rsidRPr="005418FB">
        <w:rPr>
          <w:rFonts w:ascii="Georgia" w:hAnsi="Georgia"/>
          <w:b/>
          <w:sz w:val="22"/>
          <w:szCs w:val="22"/>
        </w:rPr>
        <w:t>National Trust for Historic Preservation</w:t>
      </w:r>
      <w:r w:rsidRPr="005418FB">
        <w:rPr>
          <w:rFonts w:ascii="Georgia" w:hAnsi="Georgia"/>
          <w:sz w:val="22"/>
          <w:szCs w:val="22"/>
        </w:rPr>
        <w:t xml:space="preserve"> and </w:t>
      </w:r>
      <w:r w:rsidRPr="005418FB">
        <w:rPr>
          <w:rFonts w:ascii="Georgia" w:hAnsi="Georgia"/>
          <w:b/>
          <w:sz w:val="22"/>
          <w:szCs w:val="22"/>
        </w:rPr>
        <w:t>American Express</w:t>
      </w:r>
      <w:r w:rsidRPr="005418FB">
        <w:rPr>
          <w:rFonts w:ascii="Georgia" w:hAnsi="Georgia"/>
          <w:sz w:val="22"/>
          <w:szCs w:val="22"/>
        </w:rPr>
        <w:t xml:space="preserve"> will present the Aspire Award to </w:t>
      </w:r>
      <w:r>
        <w:rPr>
          <w:rFonts w:ascii="Georgia" w:hAnsi="Georgia"/>
          <w:b/>
          <w:sz w:val="22"/>
          <w:szCs w:val="22"/>
        </w:rPr>
        <w:t>Zulmilena Then</w:t>
      </w:r>
      <w:r w:rsidRPr="005418FB">
        <w:rPr>
          <w:rFonts w:ascii="Georgia" w:hAnsi="Georgia"/>
          <w:b/>
          <w:bCs/>
          <w:sz w:val="22"/>
          <w:szCs w:val="22"/>
        </w:rPr>
        <w:t>,</w:t>
      </w:r>
      <w:r>
        <w:rPr>
          <w:rFonts w:ascii="Georgia" w:hAnsi="Georgia"/>
          <w:b/>
          <w:bCs/>
          <w:sz w:val="22"/>
          <w:szCs w:val="22"/>
        </w:rPr>
        <w:t xml:space="preserve"> </w:t>
      </w:r>
      <w:r>
        <w:rPr>
          <w:rFonts w:ascii="Georgia" w:hAnsi="Georgia"/>
          <w:sz w:val="22"/>
          <w:szCs w:val="22"/>
        </w:rPr>
        <w:t>president and founder of Preserving East New York in Brooklyn, NY;</w:t>
      </w:r>
      <w:r>
        <w:rPr>
          <w:rFonts w:ascii="Georgia" w:hAnsi="Georgia"/>
          <w:b/>
          <w:bCs/>
          <w:sz w:val="22"/>
          <w:szCs w:val="22"/>
        </w:rPr>
        <w:t xml:space="preserve"> Allison Toonen-Talamo</w:t>
      </w:r>
      <w:r w:rsidRPr="00857C32">
        <w:rPr>
          <w:rFonts w:ascii="Georgia" w:hAnsi="Georgia"/>
          <w:sz w:val="22"/>
          <w:szCs w:val="22"/>
        </w:rPr>
        <w:t>, associate II at Klein and Hoffman in Chicago, IL</w:t>
      </w:r>
      <w:r>
        <w:rPr>
          <w:rFonts w:ascii="Georgia" w:hAnsi="Georgia"/>
          <w:b/>
          <w:bCs/>
          <w:sz w:val="22"/>
          <w:szCs w:val="22"/>
        </w:rPr>
        <w:t>;</w:t>
      </w:r>
      <w:r w:rsidRPr="00857C32">
        <w:rPr>
          <w:rFonts w:ascii="Georgia" w:hAnsi="Georgia"/>
          <w:sz w:val="22"/>
          <w:szCs w:val="22"/>
        </w:rPr>
        <w:t xml:space="preserve"> and</w:t>
      </w:r>
      <w:r>
        <w:rPr>
          <w:rFonts w:ascii="Georgia" w:hAnsi="Georgia"/>
          <w:b/>
          <w:bCs/>
          <w:sz w:val="22"/>
          <w:szCs w:val="22"/>
        </w:rPr>
        <w:t xml:space="preserve"> Melissa </w:t>
      </w:r>
      <w:r w:rsidRPr="00857C32">
        <w:rPr>
          <w:rFonts w:ascii="Georgia" w:hAnsi="Georgia"/>
          <w:b/>
          <w:bCs/>
          <w:sz w:val="22"/>
          <w:szCs w:val="22"/>
        </w:rPr>
        <w:t>Mortimer</w:t>
      </w:r>
      <w:r>
        <w:rPr>
          <w:rFonts w:ascii="Georgia" w:hAnsi="Georgia"/>
          <w:sz w:val="22"/>
          <w:szCs w:val="22"/>
        </w:rPr>
        <w:t>, historic preservation planner at Southeast Tennessee Development District. The Aspire Award</w:t>
      </w:r>
      <w:r w:rsidRPr="005418FB">
        <w:rPr>
          <w:rFonts w:ascii="Georgia" w:hAnsi="Georgia"/>
          <w:sz w:val="22"/>
          <w:szCs w:val="22"/>
        </w:rPr>
        <w:t xml:space="preserve"> is one of </w:t>
      </w:r>
      <w:r>
        <w:rPr>
          <w:rFonts w:ascii="Georgia" w:hAnsi="Georgia"/>
          <w:sz w:val="22"/>
          <w:szCs w:val="22"/>
        </w:rPr>
        <w:t>nine</w:t>
      </w:r>
      <w:r w:rsidRPr="005418FB">
        <w:rPr>
          <w:rFonts w:ascii="Georgia" w:hAnsi="Georgia"/>
          <w:sz w:val="22"/>
          <w:szCs w:val="22"/>
        </w:rPr>
        <w:t xml:space="preserve"> award</w:t>
      </w:r>
      <w:r>
        <w:rPr>
          <w:rFonts w:ascii="Georgia" w:hAnsi="Georgia"/>
          <w:sz w:val="22"/>
          <w:szCs w:val="22"/>
        </w:rPr>
        <w:t>s</w:t>
      </w:r>
      <w:r w:rsidRPr="005418FB">
        <w:rPr>
          <w:rFonts w:ascii="Georgia" w:hAnsi="Georgia"/>
          <w:sz w:val="22"/>
          <w:szCs w:val="22"/>
        </w:rPr>
        <w:t xml:space="preserve"> to be </w:t>
      </w:r>
      <w:r>
        <w:rPr>
          <w:rFonts w:ascii="Georgia" w:hAnsi="Georgia"/>
          <w:sz w:val="22"/>
          <w:szCs w:val="22"/>
        </w:rPr>
        <w:t>presented</w:t>
      </w:r>
      <w:r w:rsidRPr="005418FB">
        <w:rPr>
          <w:rFonts w:ascii="Georgia" w:hAnsi="Georgia"/>
          <w:sz w:val="22"/>
          <w:szCs w:val="22"/>
        </w:rPr>
        <w:t xml:space="preserve"> by the National Trust during its </w:t>
      </w:r>
      <w:r w:rsidRPr="005418FB">
        <w:rPr>
          <w:rFonts w:ascii="Georgia" w:hAnsi="Georgia"/>
          <w:b/>
          <w:sz w:val="22"/>
          <w:szCs w:val="22"/>
        </w:rPr>
        <w:t>20</w:t>
      </w:r>
      <w:r>
        <w:rPr>
          <w:rFonts w:ascii="Georgia" w:hAnsi="Georgia"/>
          <w:b/>
          <w:sz w:val="22"/>
          <w:szCs w:val="22"/>
        </w:rPr>
        <w:t>20</w:t>
      </w:r>
      <w:r w:rsidRPr="005418FB">
        <w:rPr>
          <w:rFonts w:ascii="Georgia" w:hAnsi="Georgia"/>
          <w:b/>
          <w:sz w:val="22"/>
          <w:szCs w:val="22"/>
        </w:rPr>
        <w:t xml:space="preserve"> </w:t>
      </w:r>
      <w:proofErr w:type="spellStart"/>
      <w:r w:rsidRPr="005418FB">
        <w:rPr>
          <w:rFonts w:ascii="Georgia" w:hAnsi="Georgia"/>
          <w:b/>
          <w:sz w:val="22"/>
          <w:szCs w:val="22"/>
        </w:rPr>
        <w:t>PastForward</w:t>
      </w:r>
      <w:proofErr w:type="spellEnd"/>
      <w:r>
        <w:rPr>
          <w:rFonts w:ascii="Georgia" w:hAnsi="Georgia"/>
          <w:b/>
          <w:sz w:val="22"/>
          <w:szCs w:val="22"/>
        </w:rPr>
        <w:t xml:space="preserve"> Online</w:t>
      </w:r>
      <w:r w:rsidRPr="005418FB">
        <w:rPr>
          <w:rFonts w:ascii="Georgia" w:hAnsi="Georgia"/>
          <w:b/>
          <w:sz w:val="22"/>
          <w:szCs w:val="22"/>
        </w:rPr>
        <w:t xml:space="preserve"> National Preservation Conference</w:t>
      </w:r>
      <w:r w:rsidRPr="005418FB">
        <w:rPr>
          <w:rFonts w:ascii="Georgia" w:hAnsi="Georgia"/>
          <w:sz w:val="22"/>
          <w:szCs w:val="22"/>
        </w:rPr>
        <w:t xml:space="preserve"> this week.</w:t>
      </w:r>
      <w:r>
        <w:rPr>
          <w:rFonts w:ascii="Georgia" w:hAnsi="Georgia"/>
          <w:sz w:val="22"/>
          <w:szCs w:val="22"/>
        </w:rPr>
        <w:br/>
      </w:r>
    </w:p>
    <w:p w14:paraId="77E57809" w14:textId="77777777" w:rsidR="001A731E" w:rsidRPr="005418FB" w:rsidRDefault="001A731E" w:rsidP="00EA71B6">
      <w:pPr>
        <w:jc w:val="both"/>
        <w:rPr>
          <w:rFonts w:ascii="Georgia" w:hAnsi="Georgia"/>
          <w:sz w:val="22"/>
          <w:szCs w:val="22"/>
        </w:rPr>
      </w:pPr>
      <w:r w:rsidRPr="005418FB">
        <w:rPr>
          <w:rFonts w:ascii="Georgia" w:hAnsi="Georgia" w:cs="Arial"/>
          <w:sz w:val="22"/>
          <w:szCs w:val="22"/>
          <w:shd w:val="clear" w:color="auto" w:fill="FFFFFF"/>
        </w:rPr>
        <w:t>The American Express Aspire Award recognizes emerging preservation leaders who demonstrate innovative thinking and achievement in advancing historic preservation in their local, state</w:t>
      </w:r>
      <w:r>
        <w:rPr>
          <w:rFonts w:ascii="Georgia" w:hAnsi="Georgia" w:cs="Arial"/>
          <w:sz w:val="22"/>
          <w:szCs w:val="22"/>
          <w:shd w:val="clear" w:color="auto" w:fill="FFFFFF"/>
        </w:rPr>
        <w:t>,</w:t>
      </w:r>
      <w:r w:rsidRPr="005418FB">
        <w:rPr>
          <w:rFonts w:ascii="Georgia" w:hAnsi="Georgia" w:cs="Arial"/>
          <w:sz w:val="22"/>
          <w:szCs w:val="22"/>
          <w:shd w:val="clear" w:color="auto" w:fill="FFFFFF"/>
        </w:rPr>
        <w:t xml:space="preserve"> or national communities. </w:t>
      </w:r>
    </w:p>
    <w:p w14:paraId="393AF059" w14:textId="77777777" w:rsidR="001A731E" w:rsidRPr="005418FB" w:rsidRDefault="001A731E" w:rsidP="00EA71B6">
      <w:pPr>
        <w:tabs>
          <w:tab w:val="left" w:pos="6750"/>
        </w:tabs>
        <w:jc w:val="both"/>
        <w:rPr>
          <w:rFonts w:ascii="Georgia" w:hAnsi="Georgia"/>
          <w:sz w:val="22"/>
          <w:szCs w:val="22"/>
        </w:rPr>
      </w:pPr>
    </w:p>
    <w:p w14:paraId="25236292" w14:textId="77777777" w:rsidR="001A731E" w:rsidRDefault="001A731E" w:rsidP="00EA71B6">
      <w:pPr>
        <w:jc w:val="both"/>
        <w:rPr>
          <w:rFonts w:ascii="Georgia" w:hAnsi="Georgia"/>
          <w:sz w:val="22"/>
          <w:szCs w:val="22"/>
        </w:rPr>
      </w:pPr>
      <w:r>
        <w:rPr>
          <w:rFonts w:ascii="Georgia" w:hAnsi="Georgia" w:cs="Arial"/>
          <w:sz w:val="22"/>
          <w:szCs w:val="22"/>
          <w:shd w:val="clear" w:color="auto" w:fill="FFFFFF"/>
        </w:rPr>
        <w:t>This year’s joint award honors three accomplished women who each bring a unique perspective to the field.</w:t>
      </w:r>
      <w:r w:rsidRPr="00BA22FB">
        <w:rPr>
          <w:rFonts w:ascii="Georgia" w:hAnsi="Georgia"/>
          <w:sz w:val="22"/>
          <w:szCs w:val="22"/>
        </w:rPr>
        <w:t xml:space="preserve"> </w:t>
      </w:r>
      <w:r w:rsidRPr="0058412B">
        <w:rPr>
          <w:rFonts w:ascii="Georgia" w:hAnsi="Georgia"/>
          <w:sz w:val="22"/>
          <w:szCs w:val="22"/>
        </w:rPr>
        <w:t>Through their expertise in engineering, city planning, and advocacy,</w:t>
      </w:r>
      <w:r>
        <w:rPr>
          <w:rFonts w:ascii="Georgia" w:hAnsi="Georgia"/>
          <w:sz w:val="22"/>
          <w:szCs w:val="22"/>
        </w:rPr>
        <w:t xml:space="preserve"> Th</w:t>
      </w:r>
      <w:r w:rsidRPr="0058412B">
        <w:rPr>
          <w:rFonts w:ascii="Georgia" w:hAnsi="Georgia"/>
          <w:sz w:val="22"/>
          <w:szCs w:val="22"/>
        </w:rPr>
        <w:t>en</w:t>
      </w:r>
      <w:r>
        <w:rPr>
          <w:rFonts w:ascii="Georgia" w:hAnsi="Georgia"/>
          <w:sz w:val="22"/>
          <w:szCs w:val="22"/>
        </w:rPr>
        <w:t>, Toonen-Talamo, and Mortimer</w:t>
      </w:r>
      <w:r w:rsidRPr="0058412B">
        <w:rPr>
          <w:rFonts w:ascii="Georgia" w:hAnsi="Georgia"/>
          <w:sz w:val="22"/>
          <w:szCs w:val="22"/>
        </w:rPr>
        <w:t xml:space="preserve"> are changing the landscape of </w:t>
      </w:r>
      <w:r>
        <w:rPr>
          <w:rFonts w:ascii="Georgia" w:hAnsi="Georgia"/>
          <w:sz w:val="22"/>
          <w:szCs w:val="22"/>
        </w:rPr>
        <w:t xml:space="preserve">the </w:t>
      </w:r>
      <w:r w:rsidRPr="0058412B">
        <w:rPr>
          <w:rFonts w:ascii="Georgia" w:hAnsi="Georgia"/>
          <w:sz w:val="22"/>
          <w:szCs w:val="22"/>
        </w:rPr>
        <w:t xml:space="preserve">preservation </w:t>
      </w:r>
      <w:r>
        <w:rPr>
          <w:rFonts w:ascii="Georgia" w:hAnsi="Georgia"/>
          <w:sz w:val="22"/>
          <w:szCs w:val="22"/>
        </w:rPr>
        <w:t xml:space="preserve">profession </w:t>
      </w:r>
      <w:r w:rsidRPr="0058412B">
        <w:rPr>
          <w:rFonts w:ascii="Georgia" w:hAnsi="Georgia"/>
          <w:sz w:val="22"/>
          <w:szCs w:val="22"/>
        </w:rPr>
        <w:t xml:space="preserve">and creating </w:t>
      </w:r>
      <w:r>
        <w:rPr>
          <w:rFonts w:ascii="Georgia" w:hAnsi="Georgia"/>
          <w:sz w:val="22"/>
          <w:szCs w:val="22"/>
        </w:rPr>
        <w:t>a stronger national movement</w:t>
      </w:r>
      <w:r w:rsidRPr="0058412B">
        <w:rPr>
          <w:rFonts w:ascii="Georgia" w:hAnsi="Georgia"/>
          <w:sz w:val="22"/>
          <w:szCs w:val="22"/>
        </w:rPr>
        <w:t>.</w:t>
      </w:r>
    </w:p>
    <w:p w14:paraId="59894584" w14:textId="77777777" w:rsidR="001A731E" w:rsidRDefault="001A731E" w:rsidP="00EA71B6">
      <w:pPr>
        <w:jc w:val="both"/>
        <w:rPr>
          <w:rFonts w:ascii="Georgia" w:hAnsi="Georgia"/>
          <w:sz w:val="22"/>
          <w:szCs w:val="22"/>
        </w:rPr>
      </w:pPr>
    </w:p>
    <w:p w14:paraId="023CC7ED" w14:textId="77777777" w:rsidR="001A731E" w:rsidRDefault="001A731E" w:rsidP="00EA71B6">
      <w:pPr>
        <w:jc w:val="both"/>
        <w:rPr>
          <w:rFonts w:ascii="Georgia" w:hAnsi="Georgia"/>
          <w:sz w:val="22"/>
          <w:szCs w:val="22"/>
        </w:rPr>
      </w:pPr>
      <w:r>
        <w:rPr>
          <w:rFonts w:ascii="Georgia" w:hAnsi="Georgia"/>
          <w:sz w:val="22"/>
          <w:szCs w:val="22"/>
        </w:rPr>
        <w:t xml:space="preserve">In </w:t>
      </w:r>
      <w:r w:rsidRPr="0058412B">
        <w:rPr>
          <w:rFonts w:ascii="Georgia" w:hAnsi="Georgia"/>
          <w:sz w:val="22"/>
          <w:szCs w:val="22"/>
        </w:rPr>
        <w:t>Brooklyn, Zulmilena Then is the president and founder of Preserving East New York</w:t>
      </w:r>
      <w:r>
        <w:rPr>
          <w:rFonts w:ascii="Georgia" w:hAnsi="Georgia"/>
          <w:sz w:val="22"/>
          <w:szCs w:val="22"/>
        </w:rPr>
        <w:t xml:space="preserve"> (PENY),</w:t>
      </w:r>
      <w:r w:rsidRPr="0058412B">
        <w:rPr>
          <w:rFonts w:ascii="Georgia" w:hAnsi="Georgia"/>
          <w:sz w:val="22"/>
          <w:szCs w:val="22"/>
        </w:rPr>
        <w:t xml:space="preserve"> a bilingual preservation advocacy group</w:t>
      </w:r>
      <w:r>
        <w:rPr>
          <w:rFonts w:ascii="Georgia" w:hAnsi="Georgia"/>
          <w:sz w:val="22"/>
          <w:szCs w:val="22"/>
        </w:rPr>
        <w:t xml:space="preserve">, and </w:t>
      </w:r>
      <w:r w:rsidRPr="0058412B">
        <w:rPr>
          <w:rFonts w:ascii="Georgia" w:hAnsi="Georgia"/>
          <w:sz w:val="22"/>
          <w:szCs w:val="22"/>
        </w:rPr>
        <w:t xml:space="preserve">the </w:t>
      </w:r>
      <w:r>
        <w:rPr>
          <w:rFonts w:ascii="Georgia" w:hAnsi="Georgia"/>
          <w:sz w:val="22"/>
          <w:szCs w:val="22"/>
        </w:rPr>
        <w:t>p</w:t>
      </w:r>
      <w:r w:rsidRPr="0058412B">
        <w:rPr>
          <w:rFonts w:ascii="Georgia" w:hAnsi="Georgia"/>
          <w:sz w:val="22"/>
          <w:szCs w:val="22"/>
        </w:rPr>
        <w:t xml:space="preserve">reservation </w:t>
      </w:r>
      <w:r>
        <w:rPr>
          <w:rFonts w:ascii="Georgia" w:hAnsi="Georgia"/>
          <w:sz w:val="22"/>
          <w:szCs w:val="22"/>
        </w:rPr>
        <w:t>m</w:t>
      </w:r>
      <w:r w:rsidRPr="0058412B">
        <w:rPr>
          <w:rFonts w:ascii="Georgia" w:hAnsi="Georgia"/>
          <w:sz w:val="22"/>
          <w:szCs w:val="22"/>
        </w:rPr>
        <w:t xml:space="preserve">anager </w:t>
      </w:r>
      <w:r>
        <w:rPr>
          <w:rFonts w:ascii="Georgia" w:hAnsi="Georgia"/>
          <w:sz w:val="22"/>
          <w:szCs w:val="22"/>
        </w:rPr>
        <w:t xml:space="preserve">at </w:t>
      </w:r>
      <w:proofErr w:type="spellStart"/>
      <w:r w:rsidRPr="0058412B">
        <w:rPr>
          <w:rFonts w:ascii="Georgia" w:hAnsi="Georgia"/>
          <w:sz w:val="22"/>
          <w:szCs w:val="22"/>
        </w:rPr>
        <w:t>Weeksville</w:t>
      </w:r>
      <w:proofErr w:type="spellEnd"/>
      <w:r w:rsidRPr="0058412B">
        <w:rPr>
          <w:rFonts w:ascii="Georgia" w:hAnsi="Georgia"/>
          <w:sz w:val="22"/>
          <w:szCs w:val="22"/>
        </w:rPr>
        <w:t xml:space="preserve"> Heritage Center. </w:t>
      </w:r>
      <w:r>
        <w:rPr>
          <w:rFonts w:ascii="Georgia" w:hAnsi="Georgia"/>
          <w:sz w:val="22"/>
          <w:szCs w:val="22"/>
        </w:rPr>
        <w:t>PENY</w:t>
      </w:r>
      <w:r w:rsidRPr="0058412B">
        <w:rPr>
          <w:rFonts w:ascii="Georgia" w:hAnsi="Georgia"/>
          <w:sz w:val="22"/>
          <w:szCs w:val="22"/>
        </w:rPr>
        <w:t xml:space="preserve"> </w:t>
      </w:r>
      <w:r>
        <w:rPr>
          <w:rFonts w:ascii="Georgia" w:hAnsi="Georgia"/>
          <w:sz w:val="22"/>
          <w:szCs w:val="22"/>
        </w:rPr>
        <w:t xml:space="preserve">was organized by Then </w:t>
      </w:r>
      <w:r w:rsidRPr="0058412B">
        <w:rPr>
          <w:rFonts w:ascii="Georgia" w:hAnsi="Georgia"/>
          <w:sz w:val="22"/>
          <w:szCs w:val="22"/>
        </w:rPr>
        <w:t xml:space="preserve">to </w:t>
      </w:r>
      <w:r>
        <w:rPr>
          <w:rFonts w:ascii="Georgia" w:hAnsi="Georgia"/>
          <w:sz w:val="22"/>
          <w:szCs w:val="22"/>
        </w:rPr>
        <w:t>preserve the c</w:t>
      </w:r>
      <w:r w:rsidRPr="0058412B">
        <w:rPr>
          <w:rFonts w:ascii="Georgia" w:hAnsi="Georgia"/>
          <w:sz w:val="22"/>
          <w:szCs w:val="22"/>
        </w:rPr>
        <w:t>ulture and historic structures</w:t>
      </w:r>
      <w:r>
        <w:rPr>
          <w:rFonts w:ascii="Georgia" w:hAnsi="Georgia"/>
          <w:sz w:val="22"/>
          <w:szCs w:val="22"/>
        </w:rPr>
        <w:t xml:space="preserve"> of East New York </w:t>
      </w:r>
      <w:r w:rsidRPr="0058412B">
        <w:rPr>
          <w:rFonts w:ascii="Georgia" w:hAnsi="Georgia"/>
          <w:sz w:val="22"/>
          <w:szCs w:val="22"/>
        </w:rPr>
        <w:t>through landmarking</w:t>
      </w:r>
      <w:r>
        <w:rPr>
          <w:rFonts w:ascii="Georgia" w:hAnsi="Georgia"/>
          <w:sz w:val="22"/>
          <w:szCs w:val="22"/>
        </w:rPr>
        <w:t xml:space="preserve"> protection</w:t>
      </w:r>
      <w:r w:rsidRPr="0058412B">
        <w:rPr>
          <w:rFonts w:ascii="Georgia" w:hAnsi="Georgia"/>
          <w:sz w:val="22"/>
          <w:szCs w:val="22"/>
        </w:rPr>
        <w:t>.</w:t>
      </w:r>
      <w:r>
        <w:rPr>
          <w:rFonts w:ascii="Georgia" w:hAnsi="Georgia"/>
          <w:sz w:val="22"/>
          <w:szCs w:val="22"/>
        </w:rPr>
        <w:t xml:space="preserve"> </w:t>
      </w:r>
      <w:r w:rsidRPr="0058412B">
        <w:rPr>
          <w:rFonts w:ascii="Georgia" w:hAnsi="Georgia"/>
          <w:sz w:val="22"/>
          <w:szCs w:val="22"/>
        </w:rPr>
        <w:t>The</w:t>
      </w:r>
      <w:r>
        <w:rPr>
          <w:rFonts w:ascii="Georgia" w:hAnsi="Georgia"/>
          <w:sz w:val="22"/>
          <w:szCs w:val="22"/>
        </w:rPr>
        <w:t>n</w:t>
      </w:r>
      <w:r w:rsidRPr="0058412B">
        <w:rPr>
          <w:rFonts w:ascii="Georgia" w:hAnsi="Georgia"/>
          <w:sz w:val="22"/>
          <w:szCs w:val="22"/>
        </w:rPr>
        <w:t xml:space="preserve"> focus</w:t>
      </w:r>
      <w:r>
        <w:rPr>
          <w:rFonts w:ascii="Georgia" w:hAnsi="Georgia"/>
          <w:sz w:val="22"/>
          <w:szCs w:val="22"/>
        </w:rPr>
        <w:t>es</w:t>
      </w:r>
      <w:r w:rsidRPr="0058412B">
        <w:rPr>
          <w:rFonts w:ascii="Georgia" w:hAnsi="Georgia"/>
          <w:sz w:val="22"/>
          <w:szCs w:val="22"/>
        </w:rPr>
        <w:t xml:space="preserve"> on educating under</w:t>
      </w:r>
      <w:r>
        <w:rPr>
          <w:rFonts w:ascii="Georgia" w:hAnsi="Georgia"/>
          <w:sz w:val="22"/>
          <w:szCs w:val="22"/>
        </w:rPr>
        <w:t>-</w:t>
      </w:r>
      <w:r w:rsidRPr="0058412B">
        <w:rPr>
          <w:rFonts w:ascii="Georgia" w:hAnsi="Georgia"/>
          <w:sz w:val="22"/>
          <w:szCs w:val="22"/>
        </w:rPr>
        <w:t xml:space="preserve">represented citizens about the importance of their voice within preservation </w:t>
      </w:r>
      <w:r>
        <w:rPr>
          <w:rFonts w:ascii="Georgia" w:hAnsi="Georgia"/>
          <w:sz w:val="22"/>
          <w:szCs w:val="22"/>
        </w:rPr>
        <w:t>through</w:t>
      </w:r>
      <w:r w:rsidRPr="0058412B">
        <w:rPr>
          <w:rFonts w:ascii="Georgia" w:hAnsi="Georgia"/>
          <w:sz w:val="22"/>
          <w:szCs w:val="22"/>
        </w:rPr>
        <w:t xml:space="preserve"> </w:t>
      </w:r>
      <w:r>
        <w:rPr>
          <w:rFonts w:ascii="Georgia" w:hAnsi="Georgia"/>
          <w:sz w:val="22"/>
          <w:szCs w:val="22"/>
        </w:rPr>
        <w:t>her information stands</w:t>
      </w:r>
      <w:r w:rsidRPr="0058412B">
        <w:rPr>
          <w:rFonts w:ascii="Georgia" w:hAnsi="Georgia"/>
          <w:sz w:val="22"/>
          <w:szCs w:val="22"/>
        </w:rPr>
        <w:t xml:space="preserve"> at local farmers markets, bilingual tours in her neighborhood, and </w:t>
      </w:r>
      <w:r>
        <w:rPr>
          <w:rFonts w:ascii="Georgia" w:hAnsi="Georgia"/>
          <w:sz w:val="22"/>
          <w:szCs w:val="22"/>
        </w:rPr>
        <w:t>“</w:t>
      </w:r>
      <w:proofErr w:type="spellStart"/>
      <w:r w:rsidRPr="0058412B">
        <w:rPr>
          <w:rFonts w:ascii="Georgia" w:hAnsi="Georgia"/>
          <w:sz w:val="22"/>
          <w:szCs w:val="22"/>
        </w:rPr>
        <w:t>heartbombing</w:t>
      </w:r>
      <w:proofErr w:type="spellEnd"/>
      <w:r>
        <w:rPr>
          <w:rFonts w:ascii="Georgia" w:hAnsi="Georgia"/>
          <w:sz w:val="22"/>
          <w:szCs w:val="22"/>
        </w:rPr>
        <w:t>”</w:t>
      </w:r>
      <w:r w:rsidRPr="0058412B">
        <w:rPr>
          <w:rFonts w:ascii="Georgia" w:hAnsi="Georgia"/>
          <w:sz w:val="22"/>
          <w:szCs w:val="22"/>
        </w:rPr>
        <w:t xml:space="preserve"> actions that show community love for local landmarks. Through her </w:t>
      </w:r>
      <w:r>
        <w:rPr>
          <w:rFonts w:ascii="Georgia" w:hAnsi="Georgia"/>
          <w:sz w:val="22"/>
          <w:szCs w:val="22"/>
        </w:rPr>
        <w:t xml:space="preserve">strategic </w:t>
      </w:r>
      <w:r w:rsidRPr="0058412B">
        <w:rPr>
          <w:rFonts w:ascii="Georgia" w:hAnsi="Georgia"/>
          <w:sz w:val="22"/>
          <w:szCs w:val="22"/>
        </w:rPr>
        <w:t xml:space="preserve">advocacy, </w:t>
      </w:r>
      <w:proofErr w:type="gramStart"/>
      <w:r>
        <w:rPr>
          <w:rFonts w:ascii="Georgia" w:hAnsi="Georgia"/>
          <w:sz w:val="22"/>
          <w:szCs w:val="22"/>
        </w:rPr>
        <w:t>Then</w:t>
      </w:r>
      <w:proofErr w:type="gramEnd"/>
      <w:r w:rsidRPr="0058412B">
        <w:rPr>
          <w:rFonts w:ascii="Georgia" w:hAnsi="Georgia"/>
          <w:sz w:val="22"/>
          <w:szCs w:val="22"/>
        </w:rPr>
        <w:t xml:space="preserve"> is </w:t>
      </w:r>
      <w:r>
        <w:rPr>
          <w:rFonts w:ascii="Georgia" w:hAnsi="Georgia"/>
          <w:sz w:val="22"/>
          <w:szCs w:val="22"/>
        </w:rPr>
        <w:t xml:space="preserve">creating </w:t>
      </w:r>
      <w:r w:rsidRPr="0058412B">
        <w:rPr>
          <w:rFonts w:ascii="Georgia" w:hAnsi="Georgia"/>
          <w:sz w:val="22"/>
          <w:szCs w:val="22"/>
        </w:rPr>
        <w:t xml:space="preserve">space for people of color to join the </w:t>
      </w:r>
      <w:r>
        <w:rPr>
          <w:rFonts w:ascii="Georgia" w:hAnsi="Georgia"/>
          <w:sz w:val="22"/>
          <w:szCs w:val="22"/>
        </w:rPr>
        <w:t xml:space="preserve">preservation </w:t>
      </w:r>
      <w:r w:rsidRPr="0058412B">
        <w:rPr>
          <w:rFonts w:ascii="Georgia" w:hAnsi="Georgia"/>
          <w:sz w:val="22"/>
          <w:szCs w:val="22"/>
        </w:rPr>
        <w:t>conversation</w:t>
      </w:r>
      <w:r>
        <w:rPr>
          <w:rFonts w:ascii="Georgia" w:hAnsi="Georgia"/>
          <w:sz w:val="22"/>
          <w:szCs w:val="22"/>
        </w:rPr>
        <w:t xml:space="preserve"> and to </w:t>
      </w:r>
      <w:r w:rsidRPr="0058412B">
        <w:rPr>
          <w:rFonts w:ascii="Georgia" w:hAnsi="Georgia"/>
          <w:sz w:val="22"/>
          <w:szCs w:val="22"/>
        </w:rPr>
        <w:t>chang</w:t>
      </w:r>
      <w:r>
        <w:rPr>
          <w:rFonts w:ascii="Georgia" w:hAnsi="Georgia"/>
          <w:sz w:val="22"/>
          <w:szCs w:val="22"/>
        </w:rPr>
        <w:t>e</w:t>
      </w:r>
      <w:r w:rsidRPr="0058412B">
        <w:rPr>
          <w:rFonts w:ascii="Georgia" w:hAnsi="Georgia"/>
          <w:sz w:val="22"/>
          <w:szCs w:val="22"/>
        </w:rPr>
        <w:t xml:space="preserve"> the narrative </w:t>
      </w:r>
      <w:r>
        <w:rPr>
          <w:rFonts w:ascii="Georgia" w:hAnsi="Georgia"/>
          <w:sz w:val="22"/>
          <w:szCs w:val="22"/>
        </w:rPr>
        <w:t xml:space="preserve">in their </w:t>
      </w:r>
      <w:r w:rsidRPr="0058412B">
        <w:rPr>
          <w:rFonts w:ascii="Georgia" w:hAnsi="Georgia"/>
          <w:sz w:val="22"/>
          <w:szCs w:val="22"/>
        </w:rPr>
        <w:t xml:space="preserve">communities </w:t>
      </w:r>
      <w:r>
        <w:rPr>
          <w:rFonts w:ascii="Georgia" w:hAnsi="Georgia"/>
          <w:sz w:val="22"/>
          <w:szCs w:val="22"/>
        </w:rPr>
        <w:t xml:space="preserve">-- </w:t>
      </w:r>
      <w:r w:rsidRPr="0058412B">
        <w:rPr>
          <w:rFonts w:ascii="Georgia" w:hAnsi="Georgia"/>
          <w:sz w:val="22"/>
          <w:szCs w:val="22"/>
        </w:rPr>
        <w:t xml:space="preserve">that </w:t>
      </w:r>
      <w:r>
        <w:rPr>
          <w:rFonts w:ascii="Georgia" w:hAnsi="Georgia"/>
          <w:sz w:val="22"/>
          <w:szCs w:val="22"/>
        </w:rPr>
        <w:t xml:space="preserve">too often </w:t>
      </w:r>
      <w:r w:rsidRPr="0058412B">
        <w:rPr>
          <w:rFonts w:ascii="Georgia" w:hAnsi="Georgia"/>
          <w:sz w:val="22"/>
          <w:szCs w:val="22"/>
        </w:rPr>
        <w:t xml:space="preserve">have been </w:t>
      </w:r>
      <w:r>
        <w:rPr>
          <w:rFonts w:ascii="Georgia" w:hAnsi="Georgia"/>
          <w:sz w:val="22"/>
          <w:szCs w:val="22"/>
        </w:rPr>
        <w:t xml:space="preserve">unfairly </w:t>
      </w:r>
      <w:r w:rsidRPr="0058412B">
        <w:rPr>
          <w:rFonts w:ascii="Georgia" w:hAnsi="Georgia"/>
          <w:sz w:val="22"/>
          <w:szCs w:val="22"/>
        </w:rPr>
        <w:t xml:space="preserve">stigmatized by outsiders. </w:t>
      </w:r>
    </w:p>
    <w:p w14:paraId="70CE82F2" w14:textId="77777777" w:rsidR="001A731E" w:rsidRDefault="001A731E" w:rsidP="00EA71B6">
      <w:pPr>
        <w:jc w:val="both"/>
        <w:rPr>
          <w:rFonts w:ascii="Georgia" w:hAnsi="Georgia"/>
          <w:sz w:val="22"/>
          <w:szCs w:val="22"/>
        </w:rPr>
      </w:pPr>
    </w:p>
    <w:p w14:paraId="3D82726E" w14:textId="77777777" w:rsidR="001A731E" w:rsidRPr="0058412B" w:rsidRDefault="001A731E" w:rsidP="00EA71B6">
      <w:pPr>
        <w:jc w:val="both"/>
        <w:rPr>
          <w:rFonts w:ascii="Georgia" w:hAnsi="Georgia"/>
          <w:sz w:val="22"/>
          <w:szCs w:val="22"/>
        </w:rPr>
      </w:pPr>
      <w:r w:rsidRPr="0058412B">
        <w:rPr>
          <w:rFonts w:ascii="Georgia" w:hAnsi="Georgia"/>
          <w:sz w:val="22"/>
          <w:szCs w:val="22"/>
        </w:rPr>
        <w:t xml:space="preserve">In </w:t>
      </w:r>
      <w:r>
        <w:rPr>
          <w:rFonts w:ascii="Georgia" w:hAnsi="Georgia"/>
          <w:sz w:val="22"/>
          <w:szCs w:val="22"/>
        </w:rPr>
        <w:t>Chicago</w:t>
      </w:r>
      <w:r w:rsidRPr="0058412B">
        <w:rPr>
          <w:rFonts w:ascii="Georgia" w:hAnsi="Georgia"/>
          <w:sz w:val="22"/>
          <w:szCs w:val="22"/>
        </w:rPr>
        <w:t xml:space="preserve">, Alison Toonen-Talamo advocates tirelessly for the preservation and improvement of historic structures. A first generation </w:t>
      </w:r>
      <w:proofErr w:type="gramStart"/>
      <w:r w:rsidRPr="0058412B">
        <w:rPr>
          <w:rFonts w:ascii="Georgia" w:hAnsi="Georgia"/>
          <w:sz w:val="22"/>
          <w:szCs w:val="22"/>
        </w:rPr>
        <w:t>Mexican-American</w:t>
      </w:r>
      <w:proofErr w:type="gramEnd"/>
      <w:r w:rsidRPr="0058412B">
        <w:rPr>
          <w:rFonts w:ascii="Georgia" w:hAnsi="Georgia"/>
          <w:sz w:val="22"/>
          <w:szCs w:val="22"/>
        </w:rPr>
        <w:t xml:space="preserve"> professional, </w:t>
      </w:r>
      <w:r>
        <w:rPr>
          <w:rFonts w:ascii="Georgia" w:hAnsi="Georgia"/>
          <w:sz w:val="22"/>
          <w:szCs w:val="22"/>
        </w:rPr>
        <w:t>Toonen-Talamo</w:t>
      </w:r>
      <w:r w:rsidRPr="0058412B">
        <w:rPr>
          <w:rFonts w:ascii="Georgia" w:hAnsi="Georgia"/>
          <w:sz w:val="22"/>
          <w:szCs w:val="22"/>
        </w:rPr>
        <w:t xml:space="preserve"> has used her personal history to advocate, energize, and improve communities impacted by </w:t>
      </w:r>
      <w:r>
        <w:rPr>
          <w:rFonts w:ascii="Georgia" w:hAnsi="Georgia"/>
          <w:sz w:val="22"/>
          <w:szCs w:val="22"/>
        </w:rPr>
        <w:t xml:space="preserve">incompatible </w:t>
      </w:r>
      <w:r w:rsidRPr="0058412B">
        <w:rPr>
          <w:rFonts w:ascii="Georgia" w:hAnsi="Georgia"/>
          <w:sz w:val="22"/>
          <w:szCs w:val="22"/>
        </w:rPr>
        <w:t>development.</w:t>
      </w:r>
      <w:r>
        <w:rPr>
          <w:rFonts w:ascii="Georgia" w:hAnsi="Georgia"/>
          <w:sz w:val="22"/>
          <w:szCs w:val="22"/>
        </w:rPr>
        <w:t xml:space="preserve"> Toonen-Talamo</w:t>
      </w:r>
      <w:r w:rsidRPr="0058412B">
        <w:rPr>
          <w:rFonts w:ascii="Georgia" w:hAnsi="Georgia"/>
          <w:sz w:val="22"/>
          <w:szCs w:val="22"/>
        </w:rPr>
        <w:t xml:space="preserve"> played a pivotal role in preserving the National Landmark Ford Tri-Motor Hangar in Lansing, Illinois</w:t>
      </w:r>
      <w:r>
        <w:rPr>
          <w:rFonts w:ascii="Georgia" w:hAnsi="Georgia"/>
          <w:sz w:val="22"/>
          <w:szCs w:val="22"/>
        </w:rPr>
        <w:t xml:space="preserve">, which </w:t>
      </w:r>
      <w:r w:rsidRPr="0058412B">
        <w:rPr>
          <w:rFonts w:ascii="Georgia" w:hAnsi="Georgia"/>
          <w:sz w:val="22"/>
          <w:szCs w:val="22"/>
        </w:rPr>
        <w:t>is now a point of pride for the Lansing community.</w:t>
      </w:r>
      <w:r>
        <w:rPr>
          <w:rFonts w:ascii="Georgia" w:hAnsi="Georgia"/>
          <w:sz w:val="22"/>
          <w:szCs w:val="22"/>
        </w:rPr>
        <w:t xml:space="preserve"> Toonen-Talamo has also worked to strengthen the </w:t>
      </w:r>
      <w:r w:rsidRPr="009F724E">
        <w:rPr>
          <w:rFonts w:ascii="Georgia" w:hAnsi="Georgia"/>
          <w:sz w:val="22"/>
          <w:szCs w:val="22"/>
        </w:rPr>
        <w:t>next generation of leaders working in the built environment</w:t>
      </w:r>
      <w:r>
        <w:rPr>
          <w:rFonts w:ascii="Georgia" w:hAnsi="Georgia"/>
          <w:sz w:val="22"/>
          <w:szCs w:val="22"/>
        </w:rPr>
        <w:t xml:space="preserve"> through her role as chair of Landmarks Illinois’ Skyline Council, where she organizes </w:t>
      </w:r>
      <w:r>
        <w:rPr>
          <w:rFonts w:ascii="Georgia" w:hAnsi="Georgia"/>
          <w:sz w:val="22"/>
          <w:szCs w:val="22"/>
        </w:rPr>
        <w:lastRenderedPageBreak/>
        <w:t xml:space="preserve">fundraising events and networking opportunities for the committee of </w:t>
      </w:r>
      <w:r w:rsidRPr="0058412B">
        <w:rPr>
          <w:rFonts w:ascii="Georgia" w:hAnsi="Georgia"/>
          <w:sz w:val="22"/>
          <w:szCs w:val="22"/>
        </w:rPr>
        <w:t>youn</w:t>
      </w:r>
      <w:r>
        <w:rPr>
          <w:rFonts w:ascii="Georgia" w:hAnsi="Georgia"/>
          <w:sz w:val="22"/>
          <w:szCs w:val="22"/>
        </w:rPr>
        <w:t>g</w:t>
      </w:r>
      <w:r w:rsidRPr="0058412B">
        <w:rPr>
          <w:rFonts w:ascii="Georgia" w:hAnsi="Georgia"/>
          <w:sz w:val="22"/>
          <w:szCs w:val="22"/>
        </w:rPr>
        <w:t xml:space="preserve"> </w:t>
      </w:r>
      <w:r>
        <w:rPr>
          <w:rFonts w:ascii="Georgia" w:hAnsi="Georgia"/>
          <w:sz w:val="22"/>
          <w:szCs w:val="22"/>
        </w:rPr>
        <w:t xml:space="preserve">preservationists </w:t>
      </w:r>
      <w:r w:rsidRPr="0058412B">
        <w:rPr>
          <w:rFonts w:ascii="Georgia" w:hAnsi="Georgia"/>
          <w:sz w:val="22"/>
          <w:szCs w:val="22"/>
        </w:rPr>
        <w:t xml:space="preserve">in the </w:t>
      </w:r>
      <w:r>
        <w:rPr>
          <w:rFonts w:ascii="Georgia" w:hAnsi="Georgia"/>
          <w:sz w:val="22"/>
          <w:szCs w:val="22"/>
        </w:rPr>
        <w:t xml:space="preserve">Chicago </w:t>
      </w:r>
      <w:r w:rsidRPr="0058412B">
        <w:rPr>
          <w:rFonts w:ascii="Georgia" w:hAnsi="Georgia"/>
          <w:sz w:val="22"/>
          <w:szCs w:val="22"/>
        </w:rPr>
        <w:t>community</w:t>
      </w:r>
      <w:r>
        <w:rPr>
          <w:rFonts w:ascii="Georgia" w:hAnsi="Georgia"/>
          <w:sz w:val="22"/>
          <w:szCs w:val="22"/>
        </w:rPr>
        <w:t xml:space="preserve">. </w:t>
      </w:r>
      <w:r w:rsidRPr="0058412B">
        <w:rPr>
          <w:rFonts w:ascii="Georgia" w:hAnsi="Georgia"/>
          <w:sz w:val="22"/>
          <w:szCs w:val="22"/>
        </w:rPr>
        <w:t xml:space="preserve"> </w:t>
      </w:r>
    </w:p>
    <w:p w14:paraId="506CC1BF" w14:textId="77777777" w:rsidR="001A731E" w:rsidRPr="0058412B" w:rsidRDefault="001A731E" w:rsidP="00EA71B6">
      <w:pPr>
        <w:jc w:val="both"/>
        <w:rPr>
          <w:rFonts w:ascii="Georgia" w:hAnsi="Georgia"/>
          <w:sz w:val="22"/>
          <w:szCs w:val="22"/>
        </w:rPr>
      </w:pPr>
    </w:p>
    <w:p w14:paraId="7751A9C7" w14:textId="77777777" w:rsidR="001A731E" w:rsidRDefault="001A731E" w:rsidP="00EA71B6">
      <w:pPr>
        <w:jc w:val="both"/>
        <w:rPr>
          <w:rFonts w:ascii="Georgia" w:hAnsi="Georgia"/>
          <w:sz w:val="22"/>
          <w:szCs w:val="22"/>
        </w:rPr>
      </w:pPr>
      <w:r w:rsidRPr="0058412B">
        <w:rPr>
          <w:rFonts w:ascii="Georgia" w:hAnsi="Georgia"/>
          <w:sz w:val="22"/>
          <w:szCs w:val="22"/>
        </w:rPr>
        <w:t>In Chattanooga, Melis</w:t>
      </w:r>
      <w:r>
        <w:rPr>
          <w:rFonts w:ascii="Georgia" w:hAnsi="Georgia"/>
          <w:sz w:val="22"/>
          <w:szCs w:val="22"/>
        </w:rPr>
        <w:t>s</w:t>
      </w:r>
      <w:r w:rsidRPr="0058412B">
        <w:rPr>
          <w:rFonts w:ascii="Georgia" w:hAnsi="Georgia"/>
          <w:sz w:val="22"/>
          <w:szCs w:val="22"/>
        </w:rPr>
        <w:t>a Mortimer works as a historic preservation planner</w:t>
      </w:r>
      <w:r>
        <w:rPr>
          <w:rFonts w:ascii="Georgia" w:hAnsi="Georgia"/>
          <w:sz w:val="22"/>
          <w:szCs w:val="22"/>
        </w:rPr>
        <w:t xml:space="preserve"> where she has l</w:t>
      </w:r>
      <w:r w:rsidRPr="0058412B">
        <w:rPr>
          <w:rFonts w:ascii="Georgia" w:hAnsi="Georgia"/>
          <w:sz w:val="22"/>
          <w:szCs w:val="22"/>
        </w:rPr>
        <w:t>everag</w:t>
      </w:r>
      <w:r>
        <w:rPr>
          <w:rFonts w:ascii="Georgia" w:hAnsi="Georgia"/>
          <w:sz w:val="22"/>
          <w:szCs w:val="22"/>
        </w:rPr>
        <w:t>ed</w:t>
      </w:r>
      <w:r w:rsidRPr="0058412B">
        <w:rPr>
          <w:rFonts w:ascii="Georgia" w:hAnsi="Georgia"/>
          <w:sz w:val="22"/>
          <w:szCs w:val="22"/>
        </w:rPr>
        <w:t xml:space="preserve"> over </w:t>
      </w:r>
      <w:r>
        <w:rPr>
          <w:rFonts w:ascii="Georgia" w:hAnsi="Georgia"/>
          <w:sz w:val="22"/>
          <w:szCs w:val="22"/>
        </w:rPr>
        <w:t>one</w:t>
      </w:r>
      <w:r w:rsidRPr="0058412B">
        <w:rPr>
          <w:rFonts w:ascii="Georgia" w:hAnsi="Georgia"/>
          <w:sz w:val="22"/>
          <w:szCs w:val="22"/>
        </w:rPr>
        <w:t xml:space="preserve"> million dollars in state and federal grant funds</w:t>
      </w:r>
      <w:r>
        <w:rPr>
          <w:rFonts w:ascii="Georgia" w:hAnsi="Georgia"/>
          <w:sz w:val="22"/>
          <w:szCs w:val="22"/>
        </w:rPr>
        <w:t>, making possible the</w:t>
      </w:r>
      <w:r w:rsidRPr="0058412B">
        <w:rPr>
          <w:rFonts w:ascii="Georgia" w:hAnsi="Georgia"/>
          <w:sz w:val="22"/>
          <w:szCs w:val="22"/>
        </w:rPr>
        <w:t xml:space="preserve"> restor</w:t>
      </w:r>
      <w:r>
        <w:rPr>
          <w:rFonts w:ascii="Georgia" w:hAnsi="Georgia"/>
          <w:sz w:val="22"/>
          <w:szCs w:val="22"/>
        </w:rPr>
        <w:t xml:space="preserve">ation </w:t>
      </w:r>
      <w:r w:rsidRPr="0058412B">
        <w:rPr>
          <w:rFonts w:ascii="Georgia" w:hAnsi="Georgia"/>
          <w:sz w:val="22"/>
          <w:szCs w:val="22"/>
        </w:rPr>
        <w:t>and transform</w:t>
      </w:r>
      <w:r>
        <w:rPr>
          <w:rFonts w:ascii="Georgia" w:hAnsi="Georgia"/>
          <w:sz w:val="22"/>
          <w:szCs w:val="22"/>
        </w:rPr>
        <w:t>ation of</w:t>
      </w:r>
      <w:r w:rsidRPr="0058412B">
        <w:rPr>
          <w:rFonts w:ascii="Georgia" w:hAnsi="Georgia"/>
          <w:sz w:val="22"/>
          <w:szCs w:val="22"/>
        </w:rPr>
        <w:t xml:space="preserve"> many important buildings</w:t>
      </w:r>
      <w:r>
        <w:rPr>
          <w:rFonts w:ascii="Georgia" w:hAnsi="Georgia"/>
          <w:sz w:val="22"/>
          <w:szCs w:val="22"/>
        </w:rPr>
        <w:t>,</w:t>
      </w:r>
      <w:r w:rsidRPr="0058412B">
        <w:rPr>
          <w:rFonts w:ascii="Georgia" w:hAnsi="Georgia"/>
          <w:sz w:val="22"/>
          <w:szCs w:val="22"/>
        </w:rPr>
        <w:t xml:space="preserve"> including the famous Historic Rhea County Courthouse. Alongside the Tennessee Valley Authority and the National Park Service</w:t>
      </w:r>
      <w:r>
        <w:rPr>
          <w:rFonts w:ascii="Georgia" w:hAnsi="Georgia"/>
          <w:sz w:val="22"/>
          <w:szCs w:val="22"/>
        </w:rPr>
        <w:t>,</w:t>
      </w:r>
      <w:r w:rsidRPr="0058412B">
        <w:rPr>
          <w:rFonts w:ascii="Georgia" w:hAnsi="Georgia"/>
          <w:sz w:val="22"/>
          <w:szCs w:val="22"/>
        </w:rPr>
        <w:t xml:space="preserve"> </w:t>
      </w:r>
      <w:r>
        <w:rPr>
          <w:rFonts w:ascii="Georgia" w:hAnsi="Georgia"/>
          <w:sz w:val="22"/>
          <w:szCs w:val="22"/>
        </w:rPr>
        <w:t xml:space="preserve">Mortimer </w:t>
      </w:r>
      <w:r w:rsidRPr="0058412B">
        <w:rPr>
          <w:rFonts w:ascii="Georgia" w:hAnsi="Georgia"/>
          <w:sz w:val="22"/>
          <w:szCs w:val="22"/>
        </w:rPr>
        <w:t>works to</w:t>
      </w:r>
      <w:r>
        <w:rPr>
          <w:rFonts w:ascii="Georgia" w:hAnsi="Georgia"/>
          <w:sz w:val="22"/>
          <w:szCs w:val="22"/>
        </w:rPr>
        <w:t xml:space="preserve"> </w:t>
      </w:r>
      <w:r w:rsidRPr="0058412B">
        <w:rPr>
          <w:rFonts w:ascii="Georgia" w:hAnsi="Georgia"/>
          <w:sz w:val="22"/>
          <w:szCs w:val="22"/>
        </w:rPr>
        <w:t xml:space="preserve">interpret and preserve </w:t>
      </w:r>
      <w:r>
        <w:rPr>
          <w:rFonts w:ascii="Georgia" w:hAnsi="Georgia"/>
          <w:sz w:val="22"/>
          <w:szCs w:val="22"/>
        </w:rPr>
        <w:t xml:space="preserve">historic places and unvarnished stories of </w:t>
      </w:r>
      <w:r w:rsidRPr="0058412B">
        <w:rPr>
          <w:rFonts w:ascii="Georgia" w:hAnsi="Georgia"/>
          <w:sz w:val="22"/>
          <w:szCs w:val="22"/>
        </w:rPr>
        <w:t xml:space="preserve">the Cherokee Removal, which is part of the Trail of Tears. </w:t>
      </w:r>
      <w:r>
        <w:rPr>
          <w:rFonts w:ascii="Georgia" w:hAnsi="Georgia"/>
          <w:sz w:val="22"/>
          <w:szCs w:val="22"/>
        </w:rPr>
        <w:t>Mortimer</w:t>
      </w:r>
      <w:r w:rsidRPr="0058412B">
        <w:rPr>
          <w:rFonts w:ascii="Georgia" w:hAnsi="Georgia"/>
          <w:sz w:val="22"/>
          <w:szCs w:val="22"/>
        </w:rPr>
        <w:t xml:space="preserve"> </w:t>
      </w:r>
      <w:r>
        <w:rPr>
          <w:rFonts w:ascii="Georgia" w:hAnsi="Georgia"/>
          <w:sz w:val="22"/>
          <w:szCs w:val="22"/>
        </w:rPr>
        <w:t xml:space="preserve">also promotes </w:t>
      </w:r>
      <w:r w:rsidRPr="0058412B">
        <w:rPr>
          <w:rFonts w:ascii="Georgia" w:hAnsi="Georgia"/>
          <w:sz w:val="22"/>
          <w:szCs w:val="22"/>
        </w:rPr>
        <w:t xml:space="preserve">awareness and education </w:t>
      </w:r>
      <w:r>
        <w:rPr>
          <w:rFonts w:ascii="Georgia" w:hAnsi="Georgia"/>
          <w:sz w:val="22"/>
          <w:szCs w:val="22"/>
        </w:rPr>
        <w:t>of</w:t>
      </w:r>
      <w:r w:rsidRPr="0058412B">
        <w:rPr>
          <w:rFonts w:ascii="Georgia" w:hAnsi="Georgia"/>
          <w:sz w:val="22"/>
          <w:szCs w:val="22"/>
        </w:rPr>
        <w:t xml:space="preserve"> preservation i</w:t>
      </w:r>
      <w:r>
        <w:rPr>
          <w:rFonts w:ascii="Georgia" w:hAnsi="Georgia"/>
          <w:sz w:val="22"/>
          <w:szCs w:val="22"/>
        </w:rPr>
        <w:t>n her community through</w:t>
      </w:r>
      <w:r w:rsidRPr="0058412B">
        <w:rPr>
          <w:rFonts w:ascii="Georgia" w:hAnsi="Georgia"/>
          <w:sz w:val="22"/>
          <w:szCs w:val="22"/>
        </w:rPr>
        <w:t xml:space="preserve"> Preservation Chattanooga, a new program of</w:t>
      </w:r>
      <w:r>
        <w:rPr>
          <w:rFonts w:ascii="Georgia" w:hAnsi="Georgia"/>
          <w:sz w:val="22"/>
          <w:szCs w:val="22"/>
        </w:rPr>
        <w:t xml:space="preserve"> </w:t>
      </w:r>
      <w:r w:rsidRPr="0058412B">
        <w:rPr>
          <w:rFonts w:ascii="Georgia" w:hAnsi="Georgia"/>
          <w:sz w:val="22"/>
          <w:szCs w:val="22"/>
        </w:rPr>
        <w:t>Cornerstones</w:t>
      </w:r>
      <w:r>
        <w:rPr>
          <w:rFonts w:ascii="Georgia" w:hAnsi="Georgia"/>
          <w:sz w:val="22"/>
          <w:szCs w:val="22"/>
        </w:rPr>
        <w:t xml:space="preserve">, Inc., </w:t>
      </w:r>
      <w:r w:rsidRPr="0058412B">
        <w:rPr>
          <w:rFonts w:ascii="Georgia" w:hAnsi="Georgia"/>
          <w:sz w:val="22"/>
          <w:szCs w:val="22"/>
        </w:rPr>
        <w:t xml:space="preserve">which offers workshops around basic restoration techniques. </w:t>
      </w:r>
    </w:p>
    <w:p w14:paraId="12EB3EFE" w14:textId="77777777" w:rsidR="001A731E" w:rsidRDefault="001A731E" w:rsidP="00EA71B6">
      <w:pPr>
        <w:tabs>
          <w:tab w:val="left" w:pos="6750"/>
        </w:tabs>
        <w:jc w:val="both"/>
        <w:rPr>
          <w:rFonts w:ascii="Georgia" w:eastAsiaTheme="minorHAnsi" w:hAnsi="Georgia"/>
          <w:sz w:val="22"/>
          <w:szCs w:val="22"/>
        </w:rPr>
      </w:pPr>
    </w:p>
    <w:p w14:paraId="65DC47F3" w14:textId="77777777" w:rsidR="001A731E" w:rsidRPr="00A7160E" w:rsidRDefault="001A731E" w:rsidP="00EA71B6">
      <w:pPr>
        <w:jc w:val="both"/>
        <w:rPr>
          <w:rFonts w:ascii="Georgia" w:hAnsi="Georgia"/>
          <w:sz w:val="22"/>
          <w:szCs w:val="22"/>
        </w:rPr>
      </w:pPr>
      <w:r w:rsidRPr="00A7160E">
        <w:rPr>
          <w:rFonts w:ascii="Georgia" w:hAnsi="Georgia"/>
          <w:sz w:val="22"/>
          <w:szCs w:val="22"/>
        </w:rPr>
        <w:t xml:space="preserve">“This year’s American Express Aspire Award recipients,” said Paul Edmondson, president and CEO of the National Trust for Historic Preservation, “showcase the full breadth of amazing preservation work being done around our nation. The awards ceremony is our chance to highlight the greater good that is served by individuals, nonprofit organizations, public agencies, and corporations that are investing in and enhancing American </w:t>
      </w:r>
      <w:proofErr w:type="gramStart"/>
      <w:r w:rsidRPr="00A7160E">
        <w:rPr>
          <w:rFonts w:ascii="Georgia" w:hAnsi="Georgia"/>
          <w:sz w:val="22"/>
          <w:szCs w:val="22"/>
        </w:rPr>
        <w:t>communities, and</w:t>
      </w:r>
      <w:proofErr w:type="gramEnd"/>
      <w:r w:rsidRPr="00A7160E">
        <w:rPr>
          <w:rFonts w:ascii="Georgia" w:hAnsi="Georgia"/>
          <w:sz w:val="22"/>
          <w:szCs w:val="22"/>
        </w:rPr>
        <w:t xml:space="preserve"> strengthening the preservation movement. It is an honor to present the Aspire Award to Zulmilena Then, Allison Toonen-Talamo, and Melissa Mortimer.”</w:t>
      </w:r>
    </w:p>
    <w:p w14:paraId="4EC11F86" w14:textId="77777777" w:rsidR="001A731E" w:rsidRPr="005418FB" w:rsidRDefault="001A731E" w:rsidP="00EA71B6">
      <w:pPr>
        <w:jc w:val="both"/>
        <w:rPr>
          <w:sz w:val="22"/>
          <w:szCs w:val="22"/>
        </w:rPr>
      </w:pPr>
    </w:p>
    <w:p w14:paraId="61E3473F" w14:textId="77777777" w:rsidR="001A731E" w:rsidRDefault="001A731E" w:rsidP="00EA71B6">
      <w:pPr>
        <w:tabs>
          <w:tab w:val="left" w:pos="6750"/>
        </w:tabs>
        <w:jc w:val="both"/>
        <w:rPr>
          <w:rFonts w:ascii="Georgia" w:hAnsi="Georgia"/>
          <w:sz w:val="22"/>
          <w:szCs w:val="22"/>
        </w:rPr>
      </w:pPr>
      <w:r w:rsidRPr="00D0543B">
        <w:rPr>
          <w:rFonts w:ascii="Georgia" w:hAnsi="Georgia"/>
          <w:sz w:val="22"/>
          <w:szCs w:val="22"/>
        </w:rPr>
        <w:t xml:space="preserve">This year’s recipients will be honored at the virtual National Preservation Awards ceremony, hosted by television host and preservationist Bob Vila, on October 29, 2020 as part of </w:t>
      </w:r>
      <w:proofErr w:type="spellStart"/>
      <w:r w:rsidRPr="00D0543B">
        <w:rPr>
          <w:rFonts w:ascii="Georgia" w:hAnsi="Georgia"/>
          <w:sz w:val="22"/>
          <w:szCs w:val="22"/>
        </w:rPr>
        <w:t>PastForward</w:t>
      </w:r>
      <w:proofErr w:type="spellEnd"/>
      <w:r w:rsidRPr="00D0543B">
        <w:rPr>
          <w:rFonts w:ascii="Georgia" w:hAnsi="Georgia"/>
          <w:sz w:val="22"/>
          <w:szCs w:val="22"/>
        </w:rPr>
        <w:t xml:space="preserve"> Online 2020. The program will be streamed for free from SavingPlaces.org/Conference.</w:t>
      </w:r>
    </w:p>
    <w:p w14:paraId="6731277B" w14:textId="77777777" w:rsidR="001A731E" w:rsidRPr="00A21F80" w:rsidRDefault="001A731E" w:rsidP="00EA71B6">
      <w:pPr>
        <w:tabs>
          <w:tab w:val="left" w:pos="6750"/>
        </w:tabs>
        <w:jc w:val="both"/>
        <w:rPr>
          <w:rFonts w:ascii="Georgia" w:hAnsi="Georgia"/>
          <w:sz w:val="22"/>
          <w:szCs w:val="22"/>
        </w:rPr>
      </w:pPr>
    </w:p>
    <w:p w14:paraId="63C49397" w14:textId="1E102B55" w:rsidR="001A731E" w:rsidRPr="00A21F80" w:rsidRDefault="001A731E" w:rsidP="00EA71B6">
      <w:pPr>
        <w:tabs>
          <w:tab w:val="left" w:pos="6750"/>
        </w:tabs>
        <w:jc w:val="both"/>
        <w:rPr>
          <w:rFonts w:ascii="Georgia" w:hAnsi="Georgia"/>
          <w:sz w:val="22"/>
          <w:szCs w:val="22"/>
        </w:rPr>
      </w:pPr>
      <w:r w:rsidRPr="00A21F80">
        <w:rPr>
          <w:rFonts w:ascii="Georgia" w:hAnsi="Georgia"/>
          <w:sz w:val="22"/>
          <w:szCs w:val="22"/>
        </w:rPr>
        <w:t xml:space="preserve">The National Preservation Awards are bestowed on </w:t>
      </w:r>
      <w:r w:rsidR="00EA71B6">
        <w:rPr>
          <w:rFonts w:ascii="Georgia" w:hAnsi="Georgia"/>
          <w:sz w:val="22"/>
          <w:szCs w:val="22"/>
        </w:rPr>
        <w:t>those</w:t>
      </w:r>
      <w:r w:rsidRPr="00A21F80">
        <w:rPr>
          <w:rFonts w:ascii="Georgia" w:hAnsi="Georgia"/>
          <w:sz w:val="22"/>
          <w:szCs w:val="22"/>
        </w:rPr>
        <w:t xml:space="preserve"> whose skill and determination have given new meaning to their communities through preservation of our architectural and cultural heritage. These efforts include citizen attempts to save and maintain important landmarks; companies and </w:t>
      </w:r>
      <w:r>
        <w:rPr>
          <w:rFonts w:ascii="Georgia" w:hAnsi="Georgia"/>
          <w:sz w:val="22"/>
          <w:szCs w:val="22"/>
        </w:rPr>
        <w:t>crafts people</w:t>
      </w:r>
      <w:r w:rsidRPr="00A21F80">
        <w:rPr>
          <w:rFonts w:ascii="Georgia" w:hAnsi="Georgia"/>
          <w:sz w:val="22"/>
          <w:szCs w:val="22"/>
        </w:rPr>
        <w:t xml:space="preserve"> whose work restores the richness of the past; the vision of public officials who support preservation projects and legislation in their communities; and educators and journalists who help Americans understand the value of preservation. The winners of the National Preservation Awards will appear online at </w:t>
      </w:r>
      <w:hyperlink r:id="rId8" w:history="1">
        <w:r w:rsidRPr="00463923">
          <w:rPr>
            <w:rStyle w:val="Hyperlink"/>
            <w:rFonts w:ascii="Georgia" w:hAnsi="Georgia"/>
            <w:sz w:val="22"/>
            <w:szCs w:val="22"/>
          </w:rPr>
          <w:t>http://forum.savingplaces.org/act/preservation-awards</w:t>
        </w:r>
      </w:hyperlink>
      <w:r>
        <w:rPr>
          <w:rFonts w:ascii="Georgia" w:hAnsi="Georgia"/>
          <w:sz w:val="22"/>
          <w:szCs w:val="22"/>
        </w:rPr>
        <w:t xml:space="preserve">. </w:t>
      </w:r>
      <w:r w:rsidRPr="00A21F80">
        <w:rPr>
          <w:rFonts w:ascii="Georgia" w:hAnsi="Georgia"/>
          <w:sz w:val="22"/>
          <w:szCs w:val="22"/>
        </w:rPr>
        <w:t xml:space="preserve"> </w:t>
      </w:r>
    </w:p>
    <w:p w14:paraId="075EF601" w14:textId="77777777" w:rsidR="001A731E" w:rsidRPr="00A21F80" w:rsidRDefault="001A731E" w:rsidP="00EA71B6">
      <w:pPr>
        <w:jc w:val="both"/>
        <w:rPr>
          <w:rFonts w:ascii="Georgia" w:hAnsi="Georgia"/>
          <w:b/>
          <w:color w:val="0000FF"/>
          <w:szCs w:val="22"/>
        </w:rPr>
      </w:pPr>
    </w:p>
    <w:p w14:paraId="61103849" w14:textId="3C839DC0" w:rsidR="001A731E" w:rsidRDefault="00230D28" w:rsidP="00EA71B6">
      <w:pPr>
        <w:jc w:val="both"/>
        <w:rPr>
          <w:rFonts w:ascii="Georgia" w:hAnsi="Georgia"/>
          <w:sz w:val="22"/>
          <w:szCs w:val="22"/>
        </w:rPr>
      </w:pPr>
      <w:r>
        <w:rPr>
          <w:rFonts w:ascii="Georgia" w:hAnsi="Georgia"/>
          <w:sz w:val="22"/>
          <w:szCs w:val="22"/>
        </w:rPr>
        <w:t xml:space="preserve">Sample tweet: </w:t>
      </w:r>
      <w:r w:rsidR="001A731E">
        <w:rPr>
          <w:rFonts w:ascii="Georgia" w:hAnsi="Georgia"/>
          <w:sz w:val="22"/>
          <w:szCs w:val="22"/>
        </w:rPr>
        <w:t>Zulmilena Then, Allison Toonen-Talamo, and Melissa Mortimer</w:t>
      </w:r>
      <w:r w:rsidR="001A731E" w:rsidRPr="00EB5BC0">
        <w:rPr>
          <w:rFonts w:ascii="Georgia" w:hAnsi="Georgia"/>
          <w:sz w:val="22"/>
          <w:szCs w:val="22"/>
        </w:rPr>
        <w:t xml:space="preserve"> </w:t>
      </w:r>
      <w:r w:rsidR="001A731E">
        <w:rPr>
          <w:rFonts w:ascii="Georgia" w:hAnsi="Georgia"/>
          <w:sz w:val="22"/>
          <w:szCs w:val="22"/>
        </w:rPr>
        <w:t xml:space="preserve">receive joint </w:t>
      </w:r>
      <w:r w:rsidR="001A731E" w:rsidRPr="00EB5BC0">
        <w:rPr>
          <w:rFonts w:ascii="Georgia" w:hAnsi="Georgia"/>
          <w:sz w:val="22"/>
          <w:szCs w:val="22"/>
        </w:rPr>
        <w:t>@</w:t>
      </w:r>
      <w:proofErr w:type="spellStart"/>
      <w:r w:rsidR="001A731E" w:rsidRPr="00EB5BC0">
        <w:rPr>
          <w:rFonts w:ascii="Georgia" w:hAnsi="Georgia"/>
          <w:sz w:val="22"/>
          <w:szCs w:val="22"/>
        </w:rPr>
        <w:t>AmericanExpress</w:t>
      </w:r>
      <w:proofErr w:type="spellEnd"/>
      <w:r w:rsidR="001A731E" w:rsidRPr="00EB5BC0">
        <w:rPr>
          <w:rFonts w:ascii="Georgia" w:hAnsi="Georgia"/>
          <w:sz w:val="22"/>
          <w:szCs w:val="22"/>
        </w:rPr>
        <w:t xml:space="preserve"> Aspire Award for emerging </w:t>
      </w:r>
      <w:r w:rsidR="001A731E">
        <w:rPr>
          <w:rFonts w:ascii="Georgia" w:hAnsi="Georgia"/>
          <w:sz w:val="22"/>
          <w:szCs w:val="22"/>
        </w:rPr>
        <w:t>leaders at #PastForward20</w:t>
      </w:r>
    </w:p>
    <w:p w14:paraId="464C4400" w14:textId="77777777" w:rsidR="001A731E" w:rsidRDefault="001A731E" w:rsidP="001A731E">
      <w:pPr>
        <w:rPr>
          <w:rFonts w:ascii="Georgia" w:hAnsi="Georgia"/>
          <w:sz w:val="22"/>
          <w:szCs w:val="22"/>
        </w:rPr>
      </w:pPr>
      <w:bookmarkStart w:id="1" w:name="_GoBack"/>
      <w:bookmarkEnd w:id="1"/>
    </w:p>
    <w:p w14:paraId="76D99B06" w14:textId="77777777" w:rsidR="001A731E" w:rsidRDefault="001A731E" w:rsidP="001A731E">
      <w:pPr>
        <w:rPr>
          <w:rFonts w:ascii="Georgia" w:hAnsi="Georgia"/>
          <w:sz w:val="22"/>
          <w:szCs w:val="22"/>
        </w:rPr>
      </w:pPr>
    </w:p>
    <w:p w14:paraId="151D2C05" w14:textId="77777777" w:rsidR="001A731E" w:rsidRDefault="001A731E" w:rsidP="001A731E">
      <w:pPr>
        <w:jc w:val="both"/>
        <w:rPr>
          <w:rFonts w:ascii="Georgia" w:hAnsi="Georgia"/>
          <w:b/>
          <w:bCs/>
          <w:caps/>
        </w:rPr>
      </w:pPr>
      <w:r>
        <w:rPr>
          <w:rFonts w:ascii="Georgia" w:hAnsi="Georgia"/>
          <w:b/>
          <w:bCs/>
          <w:caps/>
        </w:rPr>
        <w:t>The 2020 National Preservation Award Winners:</w:t>
      </w:r>
    </w:p>
    <w:p w14:paraId="1B2E7297" w14:textId="77777777" w:rsidR="001A731E" w:rsidRDefault="001A731E" w:rsidP="001A731E">
      <w:pPr>
        <w:jc w:val="both"/>
        <w:rPr>
          <w:rFonts w:ascii="Georgia" w:hAnsi="Georgia"/>
          <w:sz w:val="20"/>
          <w:szCs w:val="20"/>
        </w:rPr>
      </w:pPr>
    </w:p>
    <w:p w14:paraId="5FEEDC3A" w14:textId="77777777" w:rsidR="001A731E" w:rsidRDefault="001A731E" w:rsidP="001A731E">
      <w:pPr>
        <w:jc w:val="both"/>
        <w:rPr>
          <w:rFonts w:ascii="Georgia" w:hAnsi="Georgia"/>
          <w:sz w:val="20"/>
          <w:szCs w:val="20"/>
        </w:rPr>
      </w:pPr>
      <w:r>
        <w:rPr>
          <w:rFonts w:ascii="Georgia" w:hAnsi="Georgia"/>
          <w:sz w:val="20"/>
          <w:szCs w:val="20"/>
        </w:rPr>
        <w:t xml:space="preserve">Louise du Pont </w:t>
      </w:r>
      <w:proofErr w:type="spellStart"/>
      <w:r>
        <w:rPr>
          <w:rFonts w:ascii="Georgia" w:hAnsi="Georgia"/>
          <w:sz w:val="20"/>
          <w:szCs w:val="20"/>
        </w:rPr>
        <w:t>Crowninshield</w:t>
      </w:r>
      <w:proofErr w:type="spellEnd"/>
      <w:r>
        <w:rPr>
          <w:rFonts w:ascii="Georgia" w:hAnsi="Georgia"/>
          <w:sz w:val="20"/>
          <w:szCs w:val="20"/>
        </w:rPr>
        <w:t xml:space="preserve"> Award: Mary Means, </w:t>
      </w:r>
      <w:r w:rsidRPr="00A7160E">
        <w:rPr>
          <w:rFonts w:ascii="Georgia" w:hAnsi="Georgia"/>
          <w:i/>
          <w:iCs/>
          <w:sz w:val="20"/>
          <w:szCs w:val="20"/>
        </w:rPr>
        <w:t>Silver Spring, MD</w:t>
      </w:r>
    </w:p>
    <w:p w14:paraId="698380F3" w14:textId="77777777" w:rsidR="001A731E" w:rsidRDefault="001A731E" w:rsidP="001A731E">
      <w:pPr>
        <w:jc w:val="both"/>
        <w:rPr>
          <w:rFonts w:ascii="Georgia" w:hAnsi="Georgia"/>
          <w:sz w:val="20"/>
          <w:szCs w:val="20"/>
        </w:rPr>
      </w:pPr>
    </w:p>
    <w:p w14:paraId="74F6C8FC" w14:textId="77777777" w:rsidR="001A731E" w:rsidRDefault="001A731E" w:rsidP="001A731E">
      <w:pPr>
        <w:jc w:val="both"/>
        <w:rPr>
          <w:rFonts w:ascii="Georgia" w:hAnsi="Georgia"/>
          <w:sz w:val="20"/>
          <w:szCs w:val="20"/>
        </w:rPr>
      </w:pPr>
      <w:r>
        <w:rPr>
          <w:rFonts w:ascii="Georgia" w:hAnsi="Georgia"/>
          <w:sz w:val="20"/>
          <w:szCs w:val="20"/>
        </w:rPr>
        <w:t xml:space="preserve">The American Express Aspire Award: Zulmilena Then, </w:t>
      </w:r>
      <w:r>
        <w:rPr>
          <w:rFonts w:ascii="Georgia" w:hAnsi="Georgia"/>
          <w:i/>
          <w:iCs/>
          <w:sz w:val="20"/>
          <w:szCs w:val="20"/>
        </w:rPr>
        <w:t>Brooklyn, NY</w:t>
      </w:r>
      <w:r>
        <w:rPr>
          <w:rFonts w:ascii="Georgia" w:hAnsi="Georgia"/>
          <w:sz w:val="20"/>
          <w:szCs w:val="20"/>
        </w:rPr>
        <w:t xml:space="preserve">; Allison Toonen-Talamo, </w:t>
      </w:r>
      <w:r>
        <w:rPr>
          <w:rFonts w:ascii="Georgia" w:hAnsi="Georgia"/>
          <w:i/>
          <w:iCs/>
          <w:sz w:val="20"/>
          <w:szCs w:val="20"/>
        </w:rPr>
        <w:t>Chicago, IL;</w:t>
      </w:r>
      <w:r>
        <w:rPr>
          <w:rFonts w:ascii="Georgia" w:hAnsi="Georgia"/>
          <w:sz w:val="20"/>
          <w:szCs w:val="20"/>
        </w:rPr>
        <w:t xml:space="preserve"> and Melissa Mortimer, </w:t>
      </w:r>
      <w:r>
        <w:rPr>
          <w:rFonts w:ascii="Georgia" w:hAnsi="Georgia"/>
          <w:i/>
          <w:iCs/>
          <w:sz w:val="20"/>
          <w:szCs w:val="20"/>
        </w:rPr>
        <w:t>Chattanooga, TN</w:t>
      </w:r>
    </w:p>
    <w:p w14:paraId="3A895C2A" w14:textId="77777777" w:rsidR="001A731E" w:rsidRDefault="001A731E" w:rsidP="001A731E">
      <w:pPr>
        <w:jc w:val="both"/>
        <w:rPr>
          <w:rFonts w:ascii="Georgia" w:hAnsi="Georgia"/>
          <w:sz w:val="20"/>
          <w:szCs w:val="20"/>
          <w:highlight w:val="yellow"/>
        </w:rPr>
      </w:pPr>
    </w:p>
    <w:p w14:paraId="42A19166" w14:textId="77777777" w:rsidR="001A731E" w:rsidRDefault="001A731E" w:rsidP="001A731E">
      <w:pPr>
        <w:jc w:val="both"/>
        <w:rPr>
          <w:rFonts w:ascii="Georgia" w:hAnsi="Georgia"/>
          <w:sz w:val="20"/>
          <w:szCs w:val="20"/>
        </w:rPr>
      </w:pPr>
      <w:r>
        <w:rPr>
          <w:rFonts w:ascii="Georgia" w:hAnsi="Georgia"/>
          <w:sz w:val="20"/>
          <w:szCs w:val="20"/>
        </w:rPr>
        <w:t xml:space="preserve">John H. Chafee Trustees’ Award for Outstanding Achievement in Public Policy:  Great Outdoors Act Coalition, </w:t>
      </w:r>
      <w:r w:rsidRPr="00877097">
        <w:rPr>
          <w:rFonts w:ascii="Georgia" w:hAnsi="Georgia"/>
          <w:sz w:val="20"/>
          <w:szCs w:val="20"/>
        </w:rPr>
        <w:t>with special recognition for the National Parks Conservation Association and Land and Water Conservation Fund Coalition, and also the National Park Foundation, The Corps Network, The Nature Conservancy and The Trust for Public Land.</w:t>
      </w:r>
    </w:p>
    <w:p w14:paraId="4B53BD3C" w14:textId="77777777" w:rsidR="001A731E" w:rsidRDefault="001A731E" w:rsidP="001A731E">
      <w:pPr>
        <w:jc w:val="both"/>
        <w:rPr>
          <w:rFonts w:ascii="Georgia" w:hAnsi="Georgia"/>
          <w:sz w:val="20"/>
          <w:szCs w:val="20"/>
        </w:rPr>
      </w:pPr>
    </w:p>
    <w:p w14:paraId="668F9610" w14:textId="77777777" w:rsidR="001A731E" w:rsidRDefault="001A731E" w:rsidP="001A731E">
      <w:pPr>
        <w:jc w:val="both"/>
        <w:rPr>
          <w:rFonts w:ascii="Georgia" w:hAnsi="Georgia"/>
          <w:sz w:val="20"/>
          <w:szCs w:val="20"/>
        </w:rPr>
      </w:pPr>
      <w:r>
        <w:rPr>
          <w:rFonts w:ascii="Georgia" w:hAnsi="Georgia"/>
          <w:sz w:val="20"/>
          <w:szCs w:val="20"/>
        </w:rPr>
        <w:t xml:space="preserve">The National Trust/Advisory Council on Historic Preservation Award for Federal Partnerships in Historic Preservation: U.S. General Services Administration Section 111 </w:t>
      </w:r>
      <w:proofErr w:type="spellStart"/>
      <w:r>
        <w:rPr>
          <w:rFonts w:ascii="Georgia" w:hAnsi="Georgia"/>
          <w:sz w:val="20"/>
          <w:szCs w:val="20"/>
        </w:rPr>
        <w:t>Outleasing</w:t>
      </w:r>
      <w:proofErr w:type="spellEnd"/>
      <w:r>
        <w:rPr>
          <w:rFonts w:ascii="Georgia" w:hAnsi="Georgia"/>
          <w:sz w:val="20"/>
          <w:szCs w:val="20"/>
        </w:rPr>
        <w:t xml:space="preserve"> Program, </w:t>
      </w:r>
      <w:r>
        <w:rPr>
          <w:rFonts w:ascii="Georgia" w:hAnsi="Georgia"/>
          <w:i/>
          <w:iCs/>
          <w:sz w:val="20"/>
          <w:szCs w:val="20"/>
        </w:rPr>
        <w:t>Nationwide.</w:t>
      </w:r>
    </w:p>
    <w:p w14:paraId="2D7CD9E7" w14:textId="77777777" w:rsidR="001A731E" w:rsidRDefault="001A731E" w:rsidP="001A731E">
      <w:pPr>
        <w:jc w:val="both"/>
        <w:rPr>
          <w:rFonts w:ascii="Georgia" w:hAnsi="Georgia"/>
          <w:sz w:val="20"/>
          <w:szCs w:val="20"/>
        </w:rPr>
      </w:pPr>
    </w:p>
    <w:p w14:paraId="29C03096" w14:textId="77777777" w:rsidR="001A731E" w:rsidRDefault="001A731E" w:rsidP="001A731E">
      <w:pPr>
        <w:jc w:val="both"/>
        <w:rPr>
          <w:rFonts w:ascii="Georgia" w:hAnsi="Georgia"/>
          <w:i/>
          <w:iCs/>
          <w:sz w:val="20"/>
          <w:szCs w:val="20"/>
        </w:rPr>
      </w:pPr>
      <w:r>
        <w:rPr>
          <w:rFonts w:ascii="Georgia" w:hAnsi="Georgia"/>
          <w:iCs/>
          <w:sz w:val="20"/>
          <w:szCs w:val="20"/>
        </w:rPr>
        <w:t>The</w:t>
      </w:r>
      <w:r>
        <w:rPr>
          <w:rFonts w:ascii="Georgia" w:hAnsi="Georgia"/>
          <w:i/>
          <w:iCs/>
          <w:sz w:val="20"/>
          <w:szCs w:val="20"/>
        </w:rPr>
        <w:t xml:space="preserve"> </w:t>
      </w:r>
      <w:r>
        <w:rPr>
          <w:rFonts w:ascii="Georgia" w:hAnsi="Georgia"/>
          <w:sz w:val="20"/>
          <w:szCs w:val="20"/>
        </w:rPr>
        <w:t xml:space="preserve">Trustees’ Award for Organizational Excellence: Preservation Dallas, </w:t>
      </w:r>
      <w:r>
        <w:rPr>
          <w:rFonts w:ascii="Georgia" w:hAnsi="Georgia"/>
          <w:i/>
          <w:iCs/>
          <w:sz w:val="20"/>
          <w:szCs w:val="20"/>
        </w:rPr>
        <w:t>Dallas, TX.</w:t>
      </w:r>
    </w:p>
    <w:p w14:paraId="4D14B0C6" w14:textId="77777777" w:rsidR="001A731E" w:rsidRDefault="001A731E" w:rsidP="001A731E">
      <w:pPr>
        <w:jc w:val="both"/>
        <w:rPr>
          <w:rFonts w:ascii="Georgia" w:hAnsi="Georgia"/>
          <w:sz w:val="20"/>
          <w:szCs w:val="20"/>
        </w:rPr>
      </w:pPr>
    </w:p>
    <w:p w14:paraId="2DCE844E" w14:textId="77777777" w:rsidR="001A731E" w:rsidRDefault="001A731E" w:rsidP="001A731E">
      <w:pPr>
        <w:jc w:val="both"/>
        <w:rPr>
          <w:rFonts w:ascii="Georgia" w:hAnsi="Georgia"/>
          <w:i/>
          <w:sz w:val="22"/>
          <w:szCs w:val="22"/>
        </w:rPr>
      </w:pPr>
      <w:r>
        <w:rPr>
          <w:rFonts w:ascii="Georgia" w:hAnsi="Georgia"/>
          <w:sz w:val="20"/>
          <w:szCs w:val="20"/>
        </w:rPr>
        <w:t xml:space="preserve">Trustees Emeritus Award for Historic Site Stewardship: Greenwich Historical Society, </w:t>
      </w:r>
      <w:r>
        <w:rPr>
          <w:rFonts w:ascii="Georgia" w:hAnsi="Georgia"/>
          <w:i/>
          <w:iCs/>
          <w:sz w:val="20"/>
          <w:szCs w:val="20"/>
        </w:rPr>
        <w:t>Cos Cob, CT.</w:t>
      </w:r>
      <w:r>
        <w:rPr>
          <w:rFonts w:ascii="Georgia" w:hAnsi="Georgia"/>
          <w:sz w:val="20"/>
          <w:szCs w:val="20"/>
        </w:rPr>
        <w:t xml:space="preserve"> </w:t>
      </w:r>
    </w:p>
    <w:p w14:paraId="66B67F26" w14:textId="77777777" w:rsidR="001A731E" w:rsidRDefault="001A731E" w:rsidP="001A731E">
      <w:pPr>
        <w:autoSpaceDE w:val="0"/>
        <w:autoSpaceDN w:val="0"/>
        <w:jc w:val="both"/>
        <w:rPr>
          <w:rFonts w:ascii="Georgia" w:hAnsi="Georgia"/>
          <w:b/>
          <w:bCs/>
        </w:rPr>
      </w:pPr>
    </w:p>
    <w:p w14:paraId="0238B458" w14:textId="77777777" w:rsidR="001A731E" w:rsidRDefault="001A731E" w:rsidP="001A731E">
      <w:pPr>
        <w:autoSpaceDE w:val="0"/>
        <w:autoSpaceDN w:val="0"/>
        <w:jc w:val="both"/>
        <w:rPr>
          <w:rFonts w:ascii="Georgia" w:hAnsi="Georgia"/>
          <w:b/>
          <w:bCs/>
        </w:rPr>
      </w:pPr>
      <w:r>
        <w:rPr>
          <w:rFonts w:ascii="Georgia" w:hAnsi="Georgia"/>
          <w:b/>
          <w:bCs/>
        </w:rPr>
        <w:t>THE 2020 RICHARD H. DRIEHAUS FOUNDATION NATIONAL PRESERVATION AWARD WINNERS:</w:t>
      </w:r>
    </w:p>
    <w:p w14:paraId="546B37C9" w14:textId="77777777" w:rsidR="001A731E" w:rsidRDefault="001A731E" w:rsidP="001A731E">
      <w:pPr>
        <w:jc w:val="both"/>
        <w:rPr>
          <w:rFonts w:ascii="Georgia" w:hAnsi="Georgia"/>
          <w:sz w:val="20"/>
          <w:szCs w:val="20"/>
        </w:rPr>
      </w:pPr>
    </w:p>
    <w:p w14:paraId="3047ED1E" w14:textId="77777777" w:rsidR="001A731E" w:rsidRDefault="001A731E" w:rsidP="001A731E">
      <w:pPr>
        <w:rPr>
          <w:rFonts w:ascii="Georgia" w:hAnsi="Georgia"/>
          <w:sz w:val="20"/>
          <w:szCs w:val="20"/>
        </w:rPr>
      </w:pPr>
      <w:r>
        <w:rPr>
          <w:rFonts w:ascii="Georgia" w:hAnsi="Georgia"/>
          <w:sz w:val="20"/>
          <w:szCs w:val="20"/>
        </w:rPr>
        <w:t xml:space="preserve">Fowler Clark Epstein Farm, </w:t>
      </w:r>
      <w:r>
        <w:rPr>
          <w:rFonts w:ascii="Georgia" w:hAnsi="Georgia"/>
          <w:i/>
          <w:iCs/>
          <w:sz w:val="20"/>
          <w:szCs w:val="20"/>
        </w:rPr>
        <w:t>Boston, MA.</w:t>
      </w:r>
      <w:r>
        <w:rPr>
          <w:rFonts w:ascii="Georgia" w:hAnsi="Georgia"/>
          <w:sz w:val="20"/>
          <w:szCs w:val="20"/>
        </w:rPr>
        <w:t xml:space="preserve"> </w:t>
      </w:r>
    </w:p>
    <w:p w14:paraId="5260733C" w14:textId="77777777" w:rsidR="001A731E" w:rsidRDefault="001A731E" w:rsidP="001A731E">
      <w:pPr>
        <w:rPr>
          <w:rFonts w:ascii="Georgia" w:hAnsi="Georgia"/>
          <w:sz w:val="20"/>
          <w:szCs w:val="20"/>
        </w:rPr>
      </w:pPr>
    </w:p>
    <w:p w14:paraId="5931AEBF" w14:textId="77777777" w:rsidR="001A731E" w:rsidRDefault="001A731E" w:rsidP="001A731E">
      <w:pPr>
        <w:rPr>
          <w:rFonts w:ascii="Georgia" w:hAnsi="Georgia"/>
          <w:sz w:val="20"/>
          <w:szCs w:val="20"/>
        </w:rPr>
      </w:pPr>
      <w:r>
        <w:rPr>
          <w:rFonts w:ascii="Georgia" w:hAnsi="Georgia"/>
          <w:sz w:val="20"/>
          <w:szCs w:val="20"/>
        </w:rPr>
        <w:t xml:space="preserve">Universal Life Insurance Company Building, </w:t>
      </w:r>
      <w:r>
        <w:rPr>
          <w:rFonts w:ascii="Georgia" w:hAnsi="Georgia"/>
          <w:i/>
          <w:iCs/>
          <w:sz w:val="20"/>
          <w:szCs w:val="20"/>
        </w:rPr>
        <w:t>Memphis, TN.</w:t>
      </w:r>
      <w:r>
        <w:rPr>
          <w:rFonts w:ascii="Georgia" w:hAnsi="Georgia"/>
          <w:sz w:val="20"/>
          <w:szCs w:val="20"/>
        </w:rPr>
        <w:t xml:space="preserve"> </w:t>
      </w:r>
    </w:p>
    <w:p w14:paraId="6209A914" w14:textId="77777777" w:rsidR="001A731E" w:rsidRDefault="001A731E" w:rsidP="001A731E">
      <w:pPr>
        <w:rPr>
          <w:rFonts w:ascii="Georgia" w:hAnsi="Georgia"/>
          <w:sz w:val="20"/>
          <w:szCs w:val="20"/>
        </w:rPr>
      </w:pPr>
    </w:p>
    <w:p w14:paraId="27A86059" w14:textId="77777777" w:rsidR="001A731E" w:rsidRDefault="001A731E" w:rsidP="001A731E">
      <w:pPr>
        <w:rPr>
          <w:rFonts w:ascii="Georgia" w:hAnsi="Georgia"/>
          <w:i/>
          <w:iCs/>
          <w:sz w:val="20"/>
          <w:szCs w:val="20"/>
        </w:rPr>
      </w:pPr>
      <w:r>
        <w:rPr>
          <w:rFonts w:ascii="Georgia" w:hAnsi="Georgia"/>
          <w:sz w:val="20"/>
          <w:szCs w:val="20"/>
        </w:rPr>
        <w:t xml:space="preserve">Chelsea District Health Center, </w:t>
      </w:r>
      <w:r>
        <w:rPr>
          <w:rFonts w:ascii="Georgia" w:hAnsi="Georgia"/>
          <w:i/>
          <w:iCs/>
          <w:sz w:val="20"/>
          <w:szCs w:val="20"/>
        </w:rPr>
        <w:t xml:space="preserve">New York, NY. </w:t>
      </w:r>
    </w:p>
    <w:p w14:paraId="01850862" w14:textId="77777777" w:rsidR="001A731E" w:rsidRDefault="001A731E" w:rsidP="001A731E">
      <w:pPr>
        <w:tabs>
          <w:tab w:val="left" w:pos="6750"/>
        </w:tabs>
        <w:rPr>
          <w:rFonts w:ascii="Georgia" w:hAnsi="Georgia"/>
          <w:sz w:val="22"/>
          <w:szCs w:val="22"/>
        </w:rPr>
      </w:pPr>
    </w:p>
    <w:p w14:paraId="679F471B" w14:textId="77777777" w:rsidR="001A731E" w:rsidRDefault="001A731E" w:rsidP="001A731E">
      <w:pPr>
        <w:jc w:val="both"/>
        <w:rPr>
          <w:rFonts w:ascii="Georgia" w:hAnsi="Georgia"/>
          <w:sz w:val="20"/>
          <w:szCs w:val="20"/>
        </w:rPr>
      </w:pPr>
    </w:p>
    <w:p w14:paraId="6477B6CA" w14:textId="77777777" w:rsidR="001A731E" w:rsidRDefault="001A731E" w:rsidP="001A731E">
      <w:pPr>
        <w:pStyle w:val="BodyCopy"/>
        <w:jc w:val="center"/>
        <w:rPr>
          <w:b/>
        </w:rPr>
      </w:pPr>
      <w:r>
        <w:rPr>
          <w:b/>
        </w:rPr>
        <w:t>###</w:t>
      </w:r>
    </w:p>
    <w:p w14:paraId="5FAC62D6" w14:textId="77777777" w:rsidR="001A731E" w:rsidRPr="00FE239D" w:rsidRDefault="001A731E" w:rsidP="001A731E">
      <w:pPr>
        <w:spacing w:before="100" w:beforeAutospacing="1" w:after="100" w:afterAutospacing="1"/>
        <w:rPr>
          <w:rFonts w:ascii="Georgia" w:eastAsia="Times New Roman" w:hAnsi="Georgia"/>
          <w:sz w:val="22"/>
          <w:szCs w:val="28"/>
        </w:rPr>
      </w:pPr>
      <w:r w:rsidRPr="00FE239D">
        <w:rPr>
          <w:rFonts w:ascii="Georgia" w:eastAsia="Times New Roman" w:hAnsi="Georgia"/>
          <w:b/>
          <w:sz w:val="22"/>
          <w:szCs w:val="28"/>
          <w:u w:val="single"/>
        </w:rPr>
        <w:t>About the National Trust for Historic Preservation</w:t>
      </w:r>
      <w:r w:rsidRPr="00FE239D">
        <w:rPr>
          <w:rFonts w:ascii="Georgia" w:eastAsia="Times New Roman" w:hAnsi="Georgia"/>
          <w:sz w:val="22"/>
          <w:szCs w:val="28"/>
        </w:rPr>
        <w:br/>
        <w:t>The National Trust for Historic Preservation, a privately funded nonprofit organization, works to save America’s historic places. www.SavingPlaces.org</w:t>
      </w:r>
    </w:p>
    <w:bookmarkEnd w:id="0"/>
    <w:p w14:paraId="3D652EC5" w14:textId="025BD638" w:rsidR="00E46BC7" w:rsidRPr="00376E76" w:rsidRDefault="00E46BC7" w:rsidP="001A731E">
      <w:pPr>
        <w:rPr>
          <w:rFonts w:ascii="Georgia" w:hAnsi="Georgia"/>
          <w:sz w:val="22"/>
          <w:szCs w:val="22"/>
        </w:rPr>
      </w:pPr>
    </w:p>
    <w:sectPr w:rsidR="00E46BC7" w:rsidRPr="00376E76" w:rsidSect="00785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6321"/>
    <w:multiLevelType w:val="hybridMultilevel"/>
    <w:tmpl w:val="8BBE63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5624C3E"/>
    <w:multiLevelType w:val="hybridMultilevel"/>
    <w:tmpl w:val="371C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B3B74"/>
    <w:multiLevelType w:val="hybridMultilevel"/>
    <w:tmpl w:val="87CE87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F0"/>
    <w:rsid w:val="0000081F"/>
    <w:rsid w:val="000D57DE"/>
    <w:rsid w:val="00104FDA"/>
    <w:rsid w:val="001076D9"/>
    <w:rsid w:val="00111BA3"/>
    <w:rsid w:val="00143A40"/>
    <w:rsid w:val="001957C7"/>
    <w:rsid w:val="001A731E"/>
    <w:rsid w:val="001F4A4A"/>
    <w:rsid w:val="001F60AF"/>
    <w:rsid w:val="00211570"/>
    <w:rsid w:val="00226732"/>
    <w:rsid w:val="00230D28"/>
    <w:rsid w:val="00264800"/>
    <w:rsid w:val="00265B03"/>
    <w:rsid w:val="002A2181"/>
    <w:rsid w:val="002B092D"/>
    <w:rsid w:val="00320A90"/>
    <w:rsid w:val="00322FF0"/>
    <w:rsid w:val="003241D1"/>
    <w:rsid w:val="0033590E"/>
    <w:rsid w:val="0036082C"/>
    <w:rsid w:val="00367610"/>
    <w:rsid w:val="00376E76"/>
    <w:rsid w:val="00397124"/>
    <w:rsid w:val="003B4A07"/>
    <w:rsid w:val="003B6DA2"/>
    <w:rsid w:val="003E57A2"/>
    <w:rsid w:val="0043321E"/>
    <w:rsid w:val="00484CF9"/>
    <w:rsid w:val="00487F0E"/>
    <w:rsid w:val="004B01C4"/>
    <w:rsid w:val="004C212B"/>
    <w:rsid w:val="00520E72"/>
    <w:rsid w:val="00571F7D"/>
    <w:rsid w:val="00575CBA"/>
    <w:rsid w:val="00597A00"/>
    <w:rsid w:val="0066255E"/>
    <w:rsid w:val="006C5D3B"/>
    <w:rsid w:val="007211D8"/>
    <w:rsid w:val="00776949"/>
    <w:rsid w:val="007850DB"/>
    <w:rsid w:val="00834345"/>
    <w:rsid w:val="008939A8"/>
    <w:rsid w:val="008A58A4"/>
    <w:rsid w:val="008E41E5"/>
    <w:rsid w:val="00935652"/>
    <w:rsid w:val="009529F2"/>
    <w:rsid w:val="009E751D"/>
    <w:rsid w:val="009E76E1"/>
    <w:rsid w:val="00A160C0"/>
    <w:rsid w:val="00A257B6"/>
    <w:rsid w:val="00B037C4"/>
    <w:rsid w:val="00B23560"/>
    <w:rsid w:val="00BE3FC2"/>
    <w:rsid w:val="00CB091C"/>
    <w:rsid w:val="00CC7D5F"/>
    <w:rsid w:val="00D25818"/>
    <w:rsid w:val="00D35C12"/>
    <w:rsid w:val="00D730E8"/>
    <w:rsid w:val="00D86D5B"/>
    <w:rsid w:val="00DA5B33"/>
    <w:rsid w:val="00DE6ECD"/>
    <w:rsid w:val="00E46BC7"/>
    <w:rsid w:val="00E67ED2"/>
    <w:rsid w:val="00E87F0E"/>
    <w:rsid w:val="00E97E87"/>
    <w:rsid w:val="00EA71B6"/>
    <w:rsid w:val="00ED2C85"/>
    <w:rsid w:val="00F20214"/>
    <w:rsid w:val="00FA0529"/>
    <w:rsid w:val="00FE211C"/>
    <w:rsid w:val="00FE239D"/>
    <w:rsid w:val="00FF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10AC"/>
  <w15:chartTrackingRefBased/>
  <w15:docId w15:val="{D9BAE96B-60E3-9F4C-A63D-C9C468D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FF0"/>
    <w:rPr>
      <w:rFonts w:ascii="Lucida Grande" w:eastAsia="ヒラギノ角ゴ Pro W3" w:hAnsi="Lucida Grande" w:cs="Times New Roman"/>
      <w:color w:val="000000"/>
    </w:rPr>
  </w:style>
  <w:style w:type="paragraph" w:styleId="Heading1">
    <w:name w:val="heading 1"/>
    <w:basedOn w:val="Normal"/>
    <w:next w:val="Normal"/>
    <w:link w:val="Heading1Char"/>
    <w:rsid w:val="007211D8"/>
    <w:pPr>
      <w:keepNext/>
      <w:keepLines/>
      <w:outlineLvl w:val="0"/>
    </w:pPr>
    <w:rPr>
      <w:rFonts w:ascii="Arial Bold" w:eastAsiaTheme="majorEastAsia" w:hAnsi="Arial Bold" w:cstheme="majorBidi"/>
      <w:bCs/>
      <w:color w:val="000000" w:themeColor="text1"/>
      <w:sz w:val="30"/>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322FF0"/>
    <w:pPr>
      <w:ind w:left="720"/>
    </w:pPr>
    <w:rPr>
      <w:rFonts w:ascii="Lucida Grande" w:eastAsia="ヒラギノ角ゴ Pro W3" w:hAnsi="Lucida Grande" w:cs="Times New Roman"/>
      <w:color w:val="000000"/>
      <w:szCs w:val="20"/>
    </w:rPr>
  </w:style>
  <w:style w:type="character" w:styleId="Hyperlink">
    <w:name w:val="Hyperlink"/>
    <w:rsid w:val="00322FF0"/>
    <w:rPr>
      <w:color w:val="0000FF"/>
      <w:u w:val="single"/>
    </w:rPr>
  </w:style>
  <w:style w:type="paragraph" w:styleId="NormalWeb">
    <w:name w:val="Normal (Web)"/>
    <w:basedOn w:val="Normal"/>
    <w:uiPriority w:val="99"/>
    <w:semiHidden/>
    <w:unhideWhenUsed/>
    <w:rsid w:val="00322FF0"/>
    <w:pPr>
      <w:spacing w:before="100" w:beforeAutospacing="1" w:after="100" w:afterAutospacing="1"/>
    </w:pPr>
    <w:rPr>
      <w:rFonts w:ascii="Calibri" w:eastAsiaTheme="minorHAnsi" w:hAnsi="Calibri" w:cs="Calibri"/>
      <w:color w:val="auto"/>
      <w:sz w:val="22"/>
      <w:szCs w:val="22"/>
    </w:rPr>
  </w:style>
  <w:style w:type="character" w:styleId="CommentReference">
    <w:name w:val="annotation reference"/>
    <w:basedOn w:val="DefaultParagraphFont"/>
    <w:uiPriority w:val="99"/>
    <w:semiHidden/>
    <w:unhideWhenUsed/>
    <w:rsid w:val="00320A90"/>
    <w:rPr>
      <w:sz w:val="16"/>
      <w:szCs w:val="16"/>
    </w:rPr>
  </w:style>
  <w:style w:type="paragraph" w:styleId="CommentText">
    <w:name w:val="annotation text"/>
    <w:basedOn w:val="Normal"/>
    <w:link w:val="CommentTextChar"/>
    <w:uiPriority w:val="99"/>
    <w:semiHidden/>
    <w:unhideWhenUsed/>
    <w:rsid w:val="00320A90"/>
    <w:rPr>
      <w:sz w:val="20"/>
      <w:szCs w:val="20"/>
    </w:rPr>
  </w:style>
  <w:style w:type="character" w:customStyle="1" w:styleId="CommentTextChar">
    <w:name w:val="Comment Text Char"/>
    <w:basedOn w:val="DefaultParagraphFont"/>
    <w:link w:val="CommentText"/>
    <w:uiPriority w:val="99"/>
    <w:semiHidden/>
    <w:rsid w:val="00320A90"/>
    <w:rPr>
      <w:rFonts w:ascii="Lucida Grande" w:eastAsia="ヒラギノ角ゴ Pro W3" w:hAnsi="Lucida Grande"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20A90"/>
    <w:rPr>
      <w:b/>
      <w:bCs/>
    </w:rPr>
  </w:style>
  <w:style w:type="character" w:customStyle="1" w:styleId="CommentSubjectChar">
    <w:name w:val="Comment Subject Char"/>
    <w:basedOn w:val="CommentTextChar"/>
    <w:link w:val="CommentSubject"/>
    <w:uiPriority w:val="99"/>
    <w:semiHidden/>
    <w:rsid w:val="00320A90"/>
    <w:rPr>
      <w:rFonts w:ascii="Lucida Grande" w:eastAsia="ヒラギノ角ゴ Pro W3" w:hAnsi="Lucida Grande" w:cs="Times New Roman"/>
      <w:b/>
      <w:bCs/>
      <w:color w:val="000000"/>
      <w:sz w:val="20"/>
      <w:szCs w:val="20"/>
    </w:rPr>
  </w:style>
  <w:style w:type="paragraph" w:styleId="BalloonText">
    <w:name w:val="Balloon Text"/>
    <w:basedOn w:val="Normal"/>
    <w:link w:val="BalloonTextChar"/>
    <w:uiPriority w:val="99"/>
    <w:semiHidden/>
    <w:unhideWhenUsed/>
    <w:rsid w:val="00320A9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0A90"/>
    <w:rPr>
      <w:rFonts w:ascii="Times New Roman" w:eastAsia="ヒラギノ角ゴ Pro W3" w:hAnsi="Times New Roman" w:cs="Times New Roman"/>
      <w:color w:val="000000"/>
      <w:sz w:val="18"/>
      <w:szCs w:val="18"/>
    </w:rPr>
  </w:style>
  <w:style w:type="paragraph" w:styleId="Revision">
    <w:name w:val="Revision"/>
    <w:hidden/>
    <w:uiPriority w:val="99"/>
    <w:semiHidden/>
    <w:rsid w:val="00FA0529"/>
    <w:rPr>
      <w:rFonts w:ascii="Lucida Grande" w:eastAsia="ヒラギノ角ゴ Pro W3" w:hAnsi="Lucida Grande" w:cs="Times New Roman"/>
      <w:color w:val="000000"/>
    </w:rPr>
  </w:style>
  <w:style w:type="character" w:styleId="UnresolvedMention">
    <w:name w:val="Unresolved Mention"/>
    <w:basedOn w:val="DefaultParagraphFont"/>
    <w:uiPriority w:val="99"/>
    <w:semiHidden/>
    <w:unhideWhenUsed/>
    <w:rsid w:val="004B01C4"/>
    <w:rPr>
      <w:color w:val="605E5C"/>
      <w:shd w:val="clear" w:color="auto" w:fill="E1DFDD"/>
    </w:rPr>
  </w:style>
  <w:style w:type="character" w:customStyle="1" w:styleId="Heading1Char">
    <w:name w:val="Heading 1 Char"/>
    <w:basedOn w:val="DefaultParagraphFont"/>
    <w:link w:val="Heading1"/>
    <w:rsid w:val="007211D8"/>
    <w:rPr>
      <w:rFonts w:ascii="Arial Bold" w:eastAsiaTheme="majorEastAsia" w:hAnsi="Arial Bold" w:cstheme="majorBidi"/>
      <w:bCs/>
      <w:color w:val="000000" w:themeColor="text1"/>
      <w:sz w:val="30"/>
      <w:szCs w:val="32"/>
      <w:lang w:eastAsia="ja-JP"/>
    </w:rPr>
  </w:style>
  <w:style w:type="paragraph" w:customStyle="1" w:styleId="BodyCopy">
    <w:name w:val="Body Copy"/>
    <w:basedOn w:val="Normal"/>
    <w:uiPriority w:val="99"/>
    <w:rsid w:val="001A731E"/>
    <w:pPr>
      <w:widowControl w:val="0"/>
      <w:autoSpaceDE w:val="0"/>
      <w:autoSpaceDN w:val="0"/>
      <w:adjustRightInd w:val="0"/>
      <w:spacing w:before="120" w:after="120" w:line="288" w:lineRule="auto"/>
      <w:textAlignment w:val="center"/>
    </w:pPr>
    <w:rPr>
      <w:rFonts w:ascii="Georgia" w:eastAsiaTheme="minorEastAsia" w:hAnsi="Georgia" w:cs="Times-Roman"/>
      <w:sz w:val="20"/>
      <w:lang w:eastAsia="ja-JP"/>
    </w:rPr>
  </w:style>
  <w:style w:type="paragraph" w:customStyle="1" w:styleId="MediaContact">
    <w:name w:val="Media Contact"/>
    <w:basedOn w:val="Normal"/>
    <w:qFormat/>
    <w:rsid w:val="001A731E"/>
    <w:pPr>
      <w:widowControl w:val="0"/>
      <w:autoSpaceDE w:val="0"/>
      <w:autoSpaceDN w:val="0"/>
      <w:adjustRightInd w:val="0"/>
      <w:spacing w:before="120" w:after="120" w:line="288" w:lineRule="auto"/>
      <w:textAlignment w:val="center"/>
    </w:pPr>
    <w:rPr>
      <w:rFonts w:ascii="Arial Black" w:eastAsiaTheme="minorEastAsia" w:hAnsi="Arial Black" w:cs="Times-Roman"/>
      <w:b/>
      <w:caps/>
      <w:sz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4252">
      <w:bodyDiv w:val="1"/>
      <w:marLeft w:val="0"/>
      <w:marRight w:val="0"/>
      <w:marTop w:val="0"/>
      <w:marBottom w:val="0"/>
      <w:divBdr>
        <w:top w:val="none" w:sz="0" w:space="0" w:color="auto"/>
        <w:left w:val="none" w:sz="0" w:space="0" w:color="auto"/>
        <w:bottom w:val="none" w:sz="0" w:space="0" w:color="auto"/>
        <w:right w:val="none" w:sz="0" w:space="0" w:color="auto"/>
      </w:divBdr>
    </w:div>
    <w:div w:id="10109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um.savingplaces.org/act/preservation-awards" TargetMode="External"/><Relationship Id="rId3" Type="http://schemas.openxmlformats.org/officeDocument/2006/relationships/styles" Target="styles.xml"/><Relationship Id="rId7" Type="http://schemas.openxmlformats.org/officeDocument/2006/relationships/hyperlink" Target="mailto:conference@savingplac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50D0-D9DA-4864-B79C-7073FF0F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Melgoza</dc:creator>
  <cp:keywords/>
  <dc:description/>
  <cp:lastModifiedBy>Lizzy Barringer</cp:lastModifiedBy>
  <cp:revision>5</cp:revision>
  <dcterms:created xsi:type="dcterms:W3CDTF">2020-10-26T14:30:00Z</dcterms:created>
  <dcterms:modified xsi:type="dcterms:W3CDTF">2020-10-26T17:52:00Z</dcterms:modified>
</cp:coreProperties>
</file>